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9D397" w14:textId="77777777" w:rsidR="001C3F11" w:rsidRDefault="001C3F11" w:rsidP="001C3F11">
      <w:pPr>
        <w:spacing w:after="0" w:line="240" w:lineRule="auto"/>
        <w:jc w:val="right"/>
        <w:rPr>
          <w:rFonts w:ascii="Times New Roman" w:hAnsi="Times New Roman" w:cs="Times New Roman"/>
          <w:sz w:val="20"/>
          <w:szCs w:val="20"/>
          <w:lang w:val="nn-NO"/>
        </w:rPr>
      </w:pPr>
      <w:r>
        <w:rPr>
          <w:rFonts w:ascii="Times New Roman" w:hAnsi="Times New Roman" w:cs="Times New Roman"/>
          <w:noProof/>
          <w:sz w:val="20"/>
          <w:szCs w:val="20"/>
          <w:lang w:val="nn-NO"/>
        </w:rPr>
        <w:drawing>
          <wp:inline distT="0" distB="0" distL="0" distR="0" wp14:anchorId="625C5A1A" wp14:editId="0BF971BD">
            <wp:extent cx="489453" cy="441951"/>
            <wp:effectExtent l="0" t="0" r="635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601" cy="470979"/>
                    </a:xfrm>
                    <a:prstGeom prst="rect">
                      <a:avLst/>
                    </a:prstGeom>
                    <a:noFill/>
                  </pic:spPr>
                </pic:pic>
              </a:graphicData>
            </a:graphic>
          </wp:inline>
        </w:drawing>
      </w:r>
    </w:p>
    <w:p w14:paraId="4B272584" w14:textId="77777777" w:rsidR="001C3F11" w:rsidRPr="00345925" w:rsidRDefault="001C3F11" w:rsidP="001C3F11">
      <w:pPr>
        <w:shd w:val="clear" w:color="auto" w:fill="FFFFFF"/>
        <w:spacing w:after="0" w:line="240" w:lineRule="auto"/>
        <w:rPr>
          <w:rFonts w:ascii="Times New Roman" w:eastAsia="Times New Roman" w:hAnsi="Times New Roman" w:cs="Times New Roman"/>
          <w:color w:val="303030"/>
          <w:sz w:val="20"/>
          <w:szCs w:val="20"/>
          <w:lang w:eastAsia="nb-NO"/>
        </w:rPr>
      </w:pPr>
      <w:r w:rsidRPr="00345925">
        <w:rPr>
          <w:rFonts w:ascii="Times New Roman" w:eastAsia="Times New Roman" w:hAnsi="Times New Roman" w:cs="Times New Roman"/>
          <w:color w:val="303030"/>
          <w:sz w:val="20"/>
          <w:szCs w:val="20"/>
          <w:lang w:eastAsia="nb-NO"/>
        </w:rPr>
        <w:t>Motvind Norges havvindutvalg</w:t>
      </w:r>
    </w:p>
    <w:p w14:paraId="5FE8B12E" w14:textId="77777777" w:rsidR="008609EE" w:rsidRPr="008609EE" w:rsidRDefault="008609EE" w:rsidP="001C3F11">
      <w:pPr>
        <w:spacing w:after="0" w:line="240" w:lineRule="auto"/>
        <w:rPr>
          <w:rFonts w:ascii="Times New Roman" w:hAnsi="Times New Roman" w:cs="Times New Roman"/>
          <w:color w:val="201F1E"/>
          <w:sz w:val="20"/>
          <w:szCs w:val="20"/>
          <w:shd w:val="clear" w:color="auto" w:fill="FFFFFF"/>
        </w:rPr>
      </w:pPr>
      <w:r w:rsidRPr="008609EE">
        <w:rPr>
          <w:rFonts w:ascii="Times New Roman" w:hAnsi="Times New Roman" w:cs="Times New Roman"/>
          <w:color w:val="201F1E"/>
          <w:sz w:val="20"/>
          <w:szCs w:val="20"/>
          <w:shd w:val="clear" w:color="auto" w:fill="FFFFFF"/>
        </w:rPr>
        <w:t>Hovfaret 17</w:t>
      </w:r>
      <w:r w:rsidRPr="008609EE">
        <w:rPr>
          <w:rFonts w:ascii="Times New Roman" w:hAnsi="Times New Roman" w:cs="Times New Roman"/>
          <w:color w:val="201F1E"/>
          <w:sz w:val="20"/>
          <w:szCs w:val="20"/>
        </w:rPr>
        <w:br/>
      </w:r>
      <w:r w:rsidRPr="008609EE">
        <w:rPr>
          <w:rFonts w:ascii="Times New Roman" w:hAnsi="Times New Roman" w:cs="Times New Roman"/>
          <w:color w:val="201F1E"/>
          <w:sz w:val="20"/>
          <w:szCs w:val="20"/>
          <w:shd w:val="clear" w:color="auto" w:fill="FFFFFF"/>
        </w:rPr>
        <w:t>0275 Oslo</w:t>
      </w:r>
    </w:p>
    <w:p w14:paraId="262DEE6B" w14:textId="2B8D1EF0" w:rsidR="001C3F11" w:rsidRPr="003F6248" w:rsidRDefault="001C3F11" w:rsidP="001C3F11">
      <w:pPr>
        <w:spacing w:after="0" w:line="240" w:lineRule="auto"/>
        <w:rPr>
          <w:rFonts w:ascii="Times New Roman" w:hAnsi="Times New Roman" w:cs="Times New Roman"/>
          <w:sz w:val="20"/>
          <w:szCs w:val="20"/>
        </w:rPr>
      </w:pPr>
      <w:r w:rsidRPr="003F6248">
        <w:rPr>
          <w:rFonts w:ascii="Times New Roman" w:hAnsi="Times New Roman" w:cs="Times New Roman"/>
          <w:sz w:val="20"/>
          <w:szCs w:val="20"/>
        </w:rPr>
        <w:t>Organisasjonsnummer: 923 421 068</w:t>
      </w:r>
    </w:p>
    <w:p w14:paraId="4B2056D6" w14:textId="77777777" w:rsidR="001C3F11" w:rsidRPr="003F6248" w:rsidRDefault="001C3F11" w:rsidP="001C3F11">
      <w:pPr>
        <w:spacing w:after="0" w:line="240" w:lineRule="auto"/>
        <w:rPr>
          <w:rFonts w:ascii="Times New Roman" w:hAnsi="Times New Roman" w:cs="Times New Roman"/>
          <w:sz w:val="20"/>
          <w:szCs w:val="20"/>
        </w:rPr>
      </w:pPr>
      <w:r w:rsidRPr="003F6248">
        <w:rPr>
          <w:rFonts w:ascii="Times New Roman" w:hAnsi="Times New Roman" w:cs="Times New Roman"/>
          <w:sz w:val="20"/>
          <w:szCs w:val="20"/>
        </w:rPr>
        <w:t>kontakt@motvind.org</w:t>
      </w:r>
    </w:p>
    <w:p w14:paraId="32B03306" w14:textId="77777777" w:rsidR="001C3F11" w:rsidRPr="00345925" w:rsidRDefault="001C3F11" w:rsidP="001C3F11">
      <w:pPr>
        <w:shd w:val="clear" w:color="auto" w:fill="FFFFFF"/>
        <w:spacing w:after="0" w:line="240" w:lineRule="auto"/>
        <w:rPr>
          <w:rFonts w:ascii="Times New Roman" w:eastAsia="Times New Roman" w:hAnsi="Times New Roman" w:cs="Times New Roman"/>
          <w:color w:val="303030"/>
          <w:sz w:val="20"/>
          <w:szCs w:val="20"/>
          <w:lang w:eastAsia="nb-NO"/>
        </w:rPr>
      </w:pPr>
    </w:p>
    <w:p w14:paraId="2CA23A82" w14:textId="77777777" w:rsidR="001C3F11" w:rsidRPr="00345925" w:rsidRDefault="001C3F11" w:rsidP="001C3F11">
      <w:pPr>
        <w:shd w:val="clear" w:color="auto" w:fill="FFFFFF"/>
        <w:spacing w:after="0" w:line="240" w:lineRule="auto"/>
        <w:rPr>
          <w:rFonts w:ascii="Times New Roman" w:eastAsia="Times New Roman" w:hAnsi="Times New Roman" w:cs="Times New Roman"/>
          <w:color w:val="303030"/>
          <w:sz w:val="20"/>
          <w:szCs w:val="20"/>
          <w:lang w:eastAsia="nb-NO"/>
        </w:rPr>
      </w:pPr>
    </w:p>
    <w:p w14:paraId="7D5B4DEF" w14:textId="7CEAC142" w:rsidR="00506ECF" w:rsidRDefault="001C3F11" w:rsidP="001C3F11">
      <w:pPr>
        <w:shd w:val="clear" w:color="auto" w:fill="FFFFFF"/>
        <w:spacing w:after="0" w:line="240" w:lineRule="auto"/>
        <w:rPr>
          <w:rFonts w:ascii="Times New Roman" w:eastAsia="Times New Roman" w:hAnsi="Times New Roman" w:cs="Times New Roman"/>
          <w:color w:val="303030"/>
          <w:sz w:val="20"/>
          <w:szCs w:val="20"/>
          <w:lang w:eastAsia="nb-NO"/>
        </w:rPr>
      </w:pPr>
      <w:r w:rsidRPr="00345925">
        <w:rPr>
          <w:rFonts w:ascii="Times New Roman" w:eastAsia="Times New Roman" w:hAnsi="Times New Roman" w:cs="Times New Roman"/>
          <w:color w:val="303030"/>
          <w:sz w:val="20"/>
          <w:szCs w:val="20"/>
          <w:lang w:eastAsia="nb-NO"/>
        </w:rPr>
        <w:t>Til: Regjeringen</w:t>
      </w:r>
      <w:r w:rsidR="00506ECF">
        <w:rPr>
          <w:rFonts w:ascii="Times New Roman" w:eastAsia="Times New Roman" w:hAnsi="Times New Roman" w:cs="Times New Roman"/>
          <w:color w:val="303030"/>
          <w:sz w:val="20"/>
          <w:szCs w:val="20"/>
          <w:lang w:eastAsia="nb-NO"/>
        </w:rPr>
        <w:t xml:space="preserve"> og</w:t>
      </w:r>
    </w:p>
    <w:p w14:paraId="66AB5215" w14:textId="104D379D" w:rsidR="001C3F11" w:rsidRPr="00345925" w:rsidRDefault="001C3F11" w:rsidP="001C3F11">
      <w:pPr>
        <w:shd w:val="clear" w:color="auto" w:fill="FFFFFF"/>
        <w:spacing w:after="0" w:line="240" w:lineRule="auto"/>
        <w:rPr>
          <w:rFonts w:ascii="Times New Roman" w:eastAsia="Times New Roman" w:hAnsi="Times New Roman" w:cs="Times New Roman"/>
          <w:color w:val="303030"/>
          <w:sz w:val="20"/>
          <w:szCs w:val="20"/>
          <w:lang w:eastAsia="nb-NO"/>
        </w:rPr>
      </w:pPr>
      <w:r w:rsidRPr="00345925">
        <w:rPr>
          <w:rFonts w:ascii="Times New Roman" w:eastAsia="Times New Roman" w:hAnsi="Times New Roman" w:cs="Times New Roman"/>
          <w:color w:val="303030"/>
          <w:sz w:val="20"/>
          <w:szCs w:val="20"/>
          <w:lang w:eastAsia="nb-NO"/>
        </w:rPr>
        <w:t>Olje- og energidepartementet</w:t>
      </w:r>
    </w:p>
    <w:p w14:paraId="1B2B34D7" w14:textId="77777777" w:rsidR="001C3F11" w:rsidRPr="00345925" w:rsidRDefault="001C3F11" w:rsidP="001C3F11">
      <w:pPr>
        <w:shd w:val="clear" w:color="auto" w:fill="FFFFFF"/>
        <w:spacing w:after="312" w:line="360" w:lineRule="auto"/>
        <w:rPr>
          <w:rFonts w:ascii="Times New Roman" w:eastAsia="Times New Roman" w:hAnsi="Times New Roman" w:cs="Times New Roman"/>
          <w:color w:val="303030"/>
          <w:sz w:val="20"/>
          <w:szCs w:val="20"/>
          <w:lang w:eastAsia="nb-NO"/>
        </w:rPr>
      </w:pPr>
    </w:p>
    <w:p w14:paraId="6396CE28" w14:textId="1D4E2F35" w:rsidR="001C3F11" w:rsidRPr="00345925" w:rsidRDefault="001C3F11" w:rsidP="001C3F11">
      <w:pPr>
        <w:shd w:val="clear" w:color="auto" w:fill="FFFFFF"/>
        <w:spacing w:after="312" w:line="360" w:lineRule="auto"/>
        <w:jc w:val="right"/>
        <w:rPr>
          <w:rFonts w:ascii="Times New Roman" w:eastAsia="Times New Roman" w:hAnsi="Times New Roman" w:cs="Times New Roman"/>
          <w:color w:val="303030"/>
          <w:sz w:val="20"/>
          <w:szCs w:val="20"/>
          <w:lang w:eastAsia="nb-NO"/>
        </w:rPr>
      </w:pPr>
      <w:r w:rsidRPr="00345925">
        <w:rPr>
          <w:rFonts w:ascii="Times New Roman" w:eastAsia="Times New Roman" w:hAnsi="Times New Roman" w:cs="Times New Roman"/>
          <w:color w:val="303030"/>
          <w:sz w:val="20"/>
          <w:szCs w:val="20"/>
          <w:lang w:eastAsia="nb-NO"/>
        </w:rPr>
        <w:t xml:space="preserve">Oslo, </w:t>
      </w:r>
      <w:r w:rsidR="008C6410">
        <w:rPr>
          <w:rFonts w:ascii="Times New Roman" w:eastAsia="Times New Roman" w:hAnsi="Times New Roman" w:cs="Times New Roman"/>
          <w:color w:val="303030"/>
          <w:sz w:val="20"/>
          <w:szCs w:val="20"/>
          <w:lang w:eastAsia="nb-NO"/>
        </w:rPr>
        <w:t>21</w:t>
      </w:r>
      <w:r w:rsidRPr="00345925">
        <w:rPr>
          <w:rFonts w:ascii="Times New Roman" w:eastAsia="Times New Roman" w:hAnsi="Times New Roman" w:cs="Times New Roman"/>
          <w:color w:val="303030"/>
          <w:sz w:val="20"/>
          <w:szCs w:val="20"/>
          <w:lang w:eastAsia="nb-NO"/>
        </w:rPr>
        <w:t>.08.2022</w:t>
      </w:r>
    </w:p>
    <w:p w14:paraId="2B6FBB42" w14:textId="19DA3CC6" w:rsidR="001C3F11" w:rsidRPr="00E7009E" w:rsidRDefault="001C3F11" w:rsidP="001C3F11">
      <w:pPr>
        <w:spacing w:line="360" w:lineRule="auto"/>
        <w:rPr>
          <w:rFonts w:ascii="Times New Roman" w:hAnsi="Times New Roman" w:cs="Times New Roman"/>
          <w:b/>
          <w:bCs/>
          <w:sz w:val="36"/>
          <w:szCs w:val="36"/>
        </w:rPr>
      </w:pPr>
      <w:r w:rsidRPr="00E7009E">
        <w:rPr>
          <w:rFonts w:ascii="Times New Roman" w:hAnsi="Times New Roman" w:cs="Times New Roman"/>
          <w:b/>
          <w:bCs/>
          <w:sz w:val="36"/>
          <w:szCs w:val="36"/>
        </w:rPr>
        <w:t xml:space="preserve">Motvind Norges havvindutvalg sier nei til </w:t>
      </w:r>
      <w:proofErr w:type="spellStart"/>
      <w:r w:rsidRPr="00E7009E">
        <w:rPr>
          <w:rFonts w:ascii="Times New Roman" w:hAnsi="Times New Roman" w:cs="Times New Roman"/>
          <w:b/>
          <w:bCs/>
          <w:sz w:val="36"/>
          <w:szCs w:val="36"/>
        </w:rPr>
        <w:t>REPowerEU</w:t>
      </w:r>
      <w:proofErr w:type="spellEnd"/>
    </w:p>
    <w:p w14:paraId="786FADF0" w14:textId="3654122D" w:rsidR="001C3F11" w:rsidRDefault="001C3F11" w:rsidP="00430694">
      <w:pPr>
        <w:shd w:val="clear" w:color="auto" w:fill="FFFFFF"/>
        <w:spacing w:after="0" w:line="360" w:lineRule="auto"/>
        <w:rPr>
          <w:rFonts w:ascii="Times New Roman" w:eastAsia="Times New Roman" w:hAnsi="Times New Roman" w:cs="Times New Roman"/>
          <w:b/>
          <w:bCs/>
          <w:color w:val="303030"/>
          <w:sz w:val="24"/>
          <w:szCs w:val="24"/>
          <w:lang w:eastAsia="nb-NO"/>
        </w:rPr>
      </w:pPr>
      <w:r w:rsidRPr="00345925">
        <w:rPr>
          <w:rFonts w:ascii="Times New Roman" w:eastAsia="Times New Roman" w:hAnsi="Times New Roman" w:cs="Times New Roman"/>
          <w:b/>
          <w:bCs/>
          <w:color w:val="303030"/>
          <w:sz w:val="24"/>
          <w:szCs w:val="24"/>
          <w:lang w:eastAsia="nb-NO"/>
        </w:rPr>
        <w:t>Svar på</w:t>
      </w:r>
      <w:r w:rsidRPr="00271979">
        <w:rPr>
          <w:rFonts w:ascii="Times New Roman" w:eastAsia="Times New Roman" w:hAnsi="Times New Roman" w:cs="Times New Roman"/>
          <w:b/>
          <w:bCs/>
          <w:color w:val="303030"/>
          <w:sz w:val="24"/>
          <w:szCs w:val="24"/>
          <w:lang w:eastAsia="nb-NO"/>
        </w:rPr>
        <w:t xml:space="preserve"> </w:t>
      </w:r>
      <w:r w:rsidRPr="00345925">
        <w:rPr>
          <w:rFonts w:ascii="Times New Roman" w:eastAsia="Times New Roman" w:hAnsi="Times New Roman" w:cs="Times New Roman"/>
          <w:b/>
          <w:bCs/>
          <w:color w:val="303030"/>
          <w:sz w:val="24"/>
          <w:szCs w:val="24"/>
          <w:lang w:eastAsia="nb-NO"/>
        </w:rPr>
        <w:t>offentlig h</w:t>
      </w:r>
      <w:r w:rsidRPr="00271979">
        <w:rPr>
          <w:rFonts w:ascii="Times New Roman" w:eastAsia="Times New Roman" w:hAnsi="Times New Roman" w:cs="Times New Roman"/>
          <w:b/>
          <w:bCs/>
          <w:color w:val="303030"/>
          <w:sz w:val="24"/>
          <w:szCs w:val="24"/>
          <w:lang w:eastAsia="nb-NO"/>
        </w:rPr>
        <w:t xml:space="preserve">øring </w:t>
      </w:r>
      <w:r w:rsidRPr="00345925">
        <w:rPr>
          <w:rFonts w:ascii="Times New Roman" w:eastAsia="Times New Roman" w:hAnsi="Times New Roman" w:cs="Times New Roman"/>
          <w:b/>
          <w:bCs/>
          <w:color w:val="303030"/>
          <w:sz w:val="24"/>
          <w:szCs w:val="24"/>
          <w:lang w:eastAsia="nb-NO"/>
        </w:rPr>
        <w:t>knyttet til</w:t>
      </w:r>
      <w:r w:rsidRPr="00271979">
        <w:rPr>
          <w:rFonts w:ascii="Times New Roman" w:eastAsia="Times New Roman" w:hAnsi="Times New Roman" w:cs="Times New Roman"/>
          <w:b/>
          <w:bCs/>
          <w:color w:val="303030"/>
          <w:sz w:val="24"/>
          <w:szCs w:val="24"/>
          <w:lang w:eastAsia="nb-NO"/>
        </w:rPr>
        <w:t xml:space="preserve"> endring</w:t>
      </w:r>
      <w:r w:rsidRPr="00345925">
        <w:rPr>
          <w:rFonts w:ascii="Times New Roman" w:eastAsia="Times New Roman" w:hAnsi="Times New Roman" w:cs="Times New Roman"/>
          <w:b/>
          <w:bCs/>
          <w:color w:val="303030"/>
          <w:sz w:val="24"/>
          <w:szCs w:val="24"/>
          <w:lang w:eastAsia="nb-NO"/>
        </w:rPr>
        <w:t>er</w:t>
      </w:r>
      <w:r w:rsidRPr="00271979">
        <w:rPr>
          <w:rFonts w:ascii="Times New Roman" w:eastAsia="Times New Roman" w:hAnsi="Times New Roman" w:cs="Times New Roman"/>
          <w:b/>
          <w:bCs/>
          <w:color w:val="303030"/>
          <w:sz w:val="24"/>
          <w:szCs w:val="24"/>
          <w:lang w:eastAsia="nb-NO"/>
        </w:rPr>
        <w:t xml:space="preserve"> i tre EU-direktiver (fornybardirektivet, energieffektiviseringsdirektivet og bygningsenergidirektivet), utsendt 9. juni med høringsfrist </w:t>
      </w:r>
      <w:r w:rsidRPr="00345925">
        <w:rPr>
          <w:rFonts w:ascii="Times New Roman" w:eastAsia="Times New Roman" w:hAnsi="Times New Roman" w:cs="Times New Roman"/>
          <w:b/>
          <w:bCs/>
          <w:color w:val="303030"/>
          <w:sz w:val="24"/>
          <w:szCs w:val="24"/>
          <w:lang w:eastAsia="nb-NO"/>
        </w:rPr>
        <w:t>22</w:t>
      </w:r>
      <w:r w:rsidRPr="00271979">
        <w:rPr>
          <w:rFonts w:ascii="Times New Roman" w:eastAsia="Times New Roman" w:hAnsi="Times New Roman" w:cs="Times New Roman"/>
          <w:b/>
          <w:bCs/>
          <w:color w:val="303030"/>
          <w:sz w:val="24"/>
          <w:szCs w:val="24"/>
          <w:lang w:eastAsia="nb-NO"/>
        </w:rPr>
        <w:t>. august</w:t>
      </w:r>
      <w:r w:rsidR="00BD4FF8">
        <w:rPr>
          <w:rFonts w:ascii="Times New Roman" w:eastAsia="Times New Roman" w:hAnsi="Times New Roman" w:cs="Times New Roman"/>
          <w:b/>
          <w:bCs/>
          <w:color w:val="303030"/>
          <w:sz w:val="24"/>
          <w:szCs w:val="24"/>
          <w:lang w:eastAsia="nb-NO"/>
        </w:rPr>
        <w:t>.</w:t>
      </w:r>
    </w:p>
    <w:p w14:paraId="524A11ED" w14:textId="2567124A" w:rsidR="003101EA" w:rsidRDefault="003101EA" w:rsidP="00430694">
      <w:pPr>
        <w:shd w:val="clear" w:color="auto" w:fill="FFFFFF"/>
        <w:spacing w:after="0" w:line="360" w:lineRule="auto"/>
        <w:rPr>
          <w:rFonts w:ascii="Times New Roman" w:eastAsia="Times New Roman" w:hAnsi="Times New Roman" w:cs="Times New Roman"/>
          <w:b/>
          <w:bCs/>
          <w:noProof/>
          <w:color w:val="303030"/>
          <w:sz w:val="24"/>
          <w:szCs w:val="24"/>
          <w:lang w:eastAsia="nb-NO"/>
        </w:rPr>
      </w:pPr>
      <w:r>
        <w:rPr>
          <w:rFonts w:ascii="Times New Roman" w:eastAsia="Times New Roman" w:hAnsi="Times New Roman" w:cs="Times New Roman"/>
          <w:b/>
          <w:bCs/>
          <w:noProof/>
          <w:color w:val="303030"/>
          <w:sz w:val="24"/>
          <w:szCs w:val="24"/>
          <w:lang w:eastAsia="nb-NO"/>
        </w:rPr>
        <w:drawing>
          <wp:inline distT="0" distB="0" distL="0" distR="0" wp14:anchorId="7E356A89" wp14:editId="6859F684">
            <wp:extent cx="5585460" cy="4682255"/>
            <wp:effectExtent l="0" t="0" r="0" b="4445"/>
            <wp:docPr id="2" name="Bilde 2" descr="Et bilde som inneholder tekst, vann, utendørs, vindmøll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 vann, utendørs, vindmølle&#10;&#10;Automatisk generert beskrivelse"/>
                    <pic:cNvPicPr/>
                  </pic:nvPicPr>
                  <pic:blipFill>
                    <a:blip r:embed="rId9">
                      <a:extLst>
                        <a:ext uri="{28A0092B-C50C-407E-A947-70E740481C1C}">
                          <a14:useLocalDpi xmlns:a14="http://schemas.microsoft.com/office/drawing/2010/main" val="0"/>
                        </a:ext>
                      </a:extLst>
                    </a:blip>
                    <a:stretch>
                      <a:fillRect/>
                    </a:stretch>
                  </pic:blipFill>
                  <pic:spPr>
                    <a:xfrm>
                      <a:off x="0" y="0"/>
                      <a:ext cx="5601175" cy="4695429"/>
                    </a:xfrm>
                    <a:prstGeom prst="rect">
                      <a:avLst/>
                    </a:prstGeom>
                  </pic:spPr>
                </pic:pic>
              </a:graphicData>
            </a:graphic>
          </wp:inline>
        </w:drawing>
      </w:r>
    </w:p>
    <w:p w14:paraId="604301FD" w14:textId="77777777" w:rsidR="003101EA" w:rsidRDefault="003101EA" w:rsidP="00430694">
      <w:pPr>
        <w:shd w:val="clear" w:color="auto" w:fill="FFFFFF"/>
        <w:spacing w:after="0" w:line="360" w:lineRule="auto"/>
        <w:rPr>
          <w:rFonts w:ascii="Times New Roman" w:eastAsia="Times New Roman" w:hAnsi="Times New Roman" w:cs="Times New Roman"/>
          <w:b/>
          <w:bCs/>
          <w:color w:val="303030"/>
          <w:sz w:val="24"/>
          <w:szCs w:val="24"/>
          <w:lang w:eastAsia="nb-NO"/>
        </w:rPr>
      </w:pPr>
    </w:p>
    <w:p w14:paraId="3EB3B8CA" w14:textId="77777777" w:rsidR="00EC1A3A" w:rsidRDefault="00EC1A3A" w:rsidP="003C489E">
      <w:pPr>
        <w:shd w:val="clear" w:color="auto" w:fill="FFFFFF"/>
        <w:spacing w:after="0" w:line="360" w:lineRule="auto"/>
        <w:rPr>
          <w:rFonts w:ascii="Times New Roman" w:hAnsi="Times New Roman" w:cs="Times New Roman"/>
          <w:b/>
          <w:bCs/>
          <w:sz w:val="28"/>
          <w:szCs w:val="28"/>
        </w:rPr>
      </w:pPr>
    </w:p>
    <w:p w14:paraId="14807E09" w14:textId="77777777" w:rsidR="00EC1A3A" w:rsidRDefault="00EC1A3A" w:rsidP="003C489E">
      <w:pPr>
        <w:shd w:val="clear" w:color="auto" w:fill="FFFFFF"/>
        <w:spacing w:after="0" w:line="360" w:lineRule="auto"/>
        <w:rPr>
          <w:rFonts w:ascii="Times New Roman" w:hAnsi="Times New Roman" w:cs="Times New Roman"/>
          <w:b/>
          <w:bCs/>
          <w:sz w:val="28"/>
          <w:szCs w:val="28"/>
        </w:rPr>
      </w:pPr>
    </w:p>
    <w:p w14:paraId="762C21A0" w14:textId="77777777" w:rsidR="00011D04" w:rsidRDefault="00011D04" w:rsidP="003C489E">
      <w:pPr>
        <w:shd w:val="clear" w:color="auto" w:fill="FFFFFF"/>
        <w:spacing w:after="0" w:line="360" w:lineRule="auto"/>
        <w:rPr>
          <w:rFonts w:ascii="Times New Roman" w:hAnsi="Times New Roman" w:cs="Times New Roman"/>
          <w:b/>
          <w:bCs/>
          <w:sz w:val="28"/>
          <w:szCs w:val="28"/>
        </w:rPr>
      </w:pPr>
    </w:p>
    <w:p w14:paraId="6F065616" w14:textId="77777777" w:rsidR="00011D04" w:rsidRDefault="00011D04" w:rsidP="003C489E">
      <w:pPr>
        <w:shd w:val="clear" w:color="auto" w:fill="FFFFFF"/>
        <w:spacing w:after="0" w:line="360" w:lineRule="auto"/>
        <w:rPr>
          <w:rFonts w:ascii="Times New Roman" w:hAnsi="Times New Roman" w:cs="Times New Roman"/>
          <w:b/>
          <w:bCs/>
          <w:sz w:val="28"/>
          <w:szCs w:val="28"/>
        </w:rPr>
      </w:pPr>
    </w:p>
    <w:p w14:paraId="5E5516C5" w14:textId="77777777" w:rsidR="00011D04" w:rsidRDefault="00011D04" w:rsidP="003C489E">
      <w:pPr>
        <w:shd w:val="clear" w:color="auto" w:fill="FFFFFF"/>
        <w:spacing w:after="0" w:line="360" w:lineRule="auto"/>
        <w:rPr>
          <w:rFonts w:ascii="Times New Roman" w:hAnsi="Times New Roman" w:cs="Times New Roman"/>
          <w:b/>
          <w:bCs/>
          <w:sz w:val="28"/>
          <w:szCs w:val="28"/>
        </w:rPr>
      </w:pPr>
    </w:p>
    <w:p w14:paraId="11873ADC" w14:textId="77777777" w:rsidR="00011D04" w:rsidRDefault="00011D04" w:rsidP="003C489E">
      <w:pPr>
        <w:shd w:val="clear" w:color="auto" w:fill="FFFFFF"/>
        <w:spacing w:after="0" w:line="360" w:lineRule="auto"/>
        <w:rPr>
          <w:rFonts w:ascii="Times New Roman" w:hAnsi="Times New Roman" w:cs="Times New Roman"/>
          <w:b/>
          <w:bCs/>
          <w:sz w:val="28"/>
          <w:szCs w:val="28"/>
        </w:rPr>
      </w:pPr>
    </w:p>
    <w:p w14:paraId="215BABFF" w14:textId="77777777" w:rsidR="00011D04" w:rsidRDefault="00011D04" w:rsidP="003C489E">
      <w:pPr>
        <w:shd w:val="clear" w:color="auto" w:fill="FFFFFF"/>
        <w:spacing w:after="0" w:line="360" w:lineRule="auto"/>
        <w:rPr>
          <w:rFonts w:ascii="Times New Roman" w:hAnsi="Times New Roman" w:cs="Times New Roman"/>
          <w:b/>
          <w:bCs/>
          <w:sz w:val="28"/>
          <w:szCs w:val="28"/>
        </w:rPr>
      </w:pPr>
    </w:p>
    <w:p w14:paraId="4E75D787" w14:textId="3513185C" w:rsidR="00E7009E" w:rsidRDefault="00ED55E7" w:rsidP="003C489E">
      <w:pPr>
        <w:shd w:val="clear" w:color="auto" w:fill="FFFFFF"/>
        <w:spacing w:after="0" w:line="360" w:lineRule="auto"/>
        <w:rPr>
          <w:rFonts w:ascii="Times New Roman" w:hAnsi="Times New Roman" w:cs="Times New Roman"/>
          <w:b/>
          <w:bCs/>
          <w:sz w:val="28"/>
          <w:szCs w:val="28"/>
        </w:rPr>
      </w:pPr>
      <w:r w:rsidRPr="006A5553">
        <w:rPr>
          <w:rFonts w:ascii="Times New Roman" w:hAnsi="Times New Roman" w:cs="Times New Roman"/>
          <w:b/>
          <w:bCs/>
          <w:sz w:val="28"/>
          <w:szCs w:val="28"/>
        </w:rPr>
        <w:t>Innholdsfortegnelse</w:t>
      </w:r>
    </w:p>
    <w:p w14:paraId="049F4003" w14:textId="77777777" w:rsidR="006A5553" w:rsidRPr="006A5553" w:rsidRDefault="006A5553" w:rsidP="003C489E">
      <w:pPr>
        <w:shd w:val="clear" w:color="auto" w:fill="FFFFFF"/>
        <w:spacing w:after="0" w:line="360" w:lineRule="auto"/>
        <w:rPr>
          <w:rFonts w:ascii="Times New Roman" w:hAnsi="Times New Roman" w:cs="Times New Roman"/>
          <w:b/>
          <w:bCs/>
          <w:sz w:val="28"/>
          <w:szCs w:val="28"/>
        </w:rPr>
      </w:pPr>
    </w:p>
    <w:p w14:paraId="29021916" w14:textId="26BED795" w:rsidR="00ED55E7" w:rsidRDefault="00ED55E7" w:rsidP="00ED55E7">
      <w:pPr>
        <w:pStyle w:val="Listeavsnitt"/>
        <w:numPr>
          <w:ilvl w:val="0"/>
          <w:numId w:val="6"/>
        </w:numPr>
        <w:shd w:val="clear" w:color="auto" w:fill="FFFFFF"/>
        <w:spacing w:after="0" w:line="360" w:lineRule="auto"/>
        <w:rPr>
          <w:rFonts w:ascii="Times New Roman" w:hAnsi="Times New Roman" w:cs="Times New Roman"/>
          <w:b/>
          <w:bCs/>
          <w:sz w:val="24"/>
          <w:szCs w:val="24"/>
        </w:rPr>
      </w:pPr>
      <w:r>
        <w:rPr>
          <w:rFonts w:ascii="Times New Roman" w:hAnsi="Times New Roman" w:cs="Times New Roman"/>
          <w:b/>
          <w:bCs/>
          <w:sz w:val="24"/>
          <w:szCs w:val="24"/>
        </w:rPr>
        <w:t>Innledning</w:t>
      </w:r>
    </w:p>
    <w:p w14:paraId="1CE1E8EB" w14:textId="1E33F516" w:rsidR="00ED55E7" w:rsidRDefault="00ED55E7" w:rsidP="00ED55E7">
      <w:pPr>
        <w:pStyle w:val="Listeavsnitt"/>
        <w:numPr>
          <w:ilvl w:val="0"/>
          <w:numId w:val="6"/>
        </w:numPr>
        <w:shd w:val="clear" w:color="auto" w:fill="FFFFFF"/>
        <w:spacing w:after="0" w:line="360" w:lineRule="auto"/>
        <w:rPr>
          <w:rFonts w:ascii="Times New Roman" w:hAnsi="Times New Roman" w:cs="Times New Roman"/>
          <w:b/>
          <w:bCs/>
          <w:sz w:val="24"/>
          <w:szCs w:val="24"/>
        </w:rPr>
      </w:pPr>
      <w:r>
        <w:rPr>
          <w:rFonts w:ascii="Times New Roman" w:hAnsi="Times New Roman" w:cs="Times New Roman"/>
          <w:b/>
          <w:bCs/>
          <w:sz w:val="24"/>
          <w:szCs w:val="24"/>
        </w:rPr>
        <w:t>Ikke-godkjente direktiver</w:t>
      </w:r>
    </w:p>
    <w:p w14:paraId="4A4E1081" w14:textId="3538DC30" w:rsidR="00ED55E7" w:rsidRDefault="00ED55E7" w:rsidP="00ED55E7">
      <w:pPr>
        <w:pStyle w:val="Listeavsnitt"/>
        <w:numPr>
          <w:ilvl w:val="0"/>
          <w:numId w:val="6"/>
        </w:numPr>
        <w:shd w:val="clear" w:color="auto" w:fill="FFFFFF"/>
        <w:spacing w:after="0" w:line="360" w:lineRule="auto"/>
        <w:rPr>
          <w:rFonts w:ascii="Times New Roman" w:hAnsi="Times New Roman" w:cs="Times New Roman"/>
          <w:b/>
          <w:bCs/>
          <w:sz w:val="24"/>
          <w:szCs w:val="24"/>
        </w:rPr>
      </w:pPr>
      <w:r>
        <w:rPr>
          <w:rFonts w:ascii="Times New Roman" w:hAnsi="Times New Roman" w:cs="Times New Roman"/>
          <w:b/>
          <w:bCs/>
          <w:sz w:val="24"/>
          <w:szCs w:val="24"/>
        </w:rPr>
        <w:t>Saksdokumenter må presenteres på norsk</w:t>
      </w:r>
    </w:p>
    <w:p w14:paraId="30A66B9F" w14:textId="77777777" w:rsidR="00ED55E7" w:rsidRPr="00ED55E7" w:rsidRDefault="00ED55E7" w:rsidP="00ED55E7">
      <w:pPr>
        <w:pStyle w:val="Listeavsnitt"/>
        <w:numPr>
          <w:ilvl w:val="0"/>
          <w:numId w:val="6"/>
        </w:numPr>
        <w:shd w:val="clear" w:color="auto" w:fill="FFFFFF"/>
        <w:spacing w:after="0" w:line="360" w:lineRule="auto"/>
        <w:rPr>
          <w:rFonts w:ascii="Times New Roman" w:eastAsia="Times New Roman" w:hAnsi="Times New Roman" w:cs="Times New Roman"/>
          <w:b/>
          <w:bCs/>
          <w:color w:val="303030"/>
          <w:sz w:val="24"/>
          <w:szCs w:val="24"/>
          <w:lang w:eastAsia="nb-NO"/>
        </w:rPr>
      </w:pPr>
      <w:r w:rsidRPr="00ED55E7">
        <w:rPr>
          <w:rFonts w:ascii="Times New Roman" w:eastAsia="Times New Roman" w:hAnsi="Times New Roman" w:cs="Times New Roman"/>
          <w:b/>
          <w:bCs/>
          <w:color w:val="303030"/>
          <w:sz w:val="24"/>
          <w:szCs w:val="24"/>
          <w:lang w:eastAsia="nb-NO"/>
        </w:rPr>
        <w:t>Myndighetene underkommuniserer at det handler om vindkraft</w:t>
      </w:r>
    </w:p>
    <w:p w14:paraId="6163F2B4" w14:textId="565DDF8D" w:rsidR="00ED55E7" w:rsidRPr="00ED55E7" w:rsidRDefault="00ED55E7" w:rsidP="00ED55E7">
      <w:pPr>
        <w:pStyle w:val="Listeavsnitt"/>
        <w:numPr>
          <w:ilvl w:val="0"/>
          <w:numId w:val="6"/>
        </w:numPr>
        <w:shd w:val="clear" w:color="auto" w:fill="FFFFFF"/>
        <w:spacing w:after="0" w:line="360" w:lineRule="auto"/>
        <w:rPr>
          <w:rFonts w:ascii="Times New Roman" w:hAnsi="Times New Roman" w:cs="Times New Roman"/>
          <w:b/>
          <w:bCs/>
          <w:sz w:val="24"/>
          <w:szCs w:val="24"/>
        </w:rPr>
      </w:pPr>
      <w:r w:rsidRPr="001B0141">
        <w:rPr>
          <w:rFonts w:ascii="Times New Roman" w:eastAsia="Times New Roman" w:hAnsi="Times New Roman" w:cs="Times New Roman"/>
          <w:b/>
          <w:bCs/>
          <w:color w:val="303030"/>
          <w:sz w:val="24"/>
          <w:szCs w:val="24"/>
          <w:lang w:eastAsia="nb-NO"/>
        </w:rPr>
        <w:t>Overkjøring av lokale myndigheter</w:t>
      </w:r>
    </w:p>
    <w:p w14:paraId="19345F4D" w14:textId="77777777" w:rsidR="00ED55E7" w:rsidRPr="00ED55E7" w:rsidRDefault="00ED55E7" w:rsidP="00ED55E7">
      <w:pPr>
        <w:pStyle w:val="Listeavsnitt"/>
        <w:numPr>
          <w:ilvl w:val="0"/>
          <w:numId w:val="6"/>
        </w:numPr>
        <w:spacing w:after="0" w:line="360" w:lineRule="auto"/>
        <w:rPr>
          <w:rStyle w:val="Hyperkobling"/>
          <w:rFonts w:ascii="Times New Roman" w:hAnsi="Times New Roman" w:cs="Times New Roman"/>
          <w:b/>
          <w:bCs/>
          <w:color w:val="auto"/>
          <w:sz w:val="24"/>
          <w:szCs w:val="24"/>
          <w:u w:val="none"/>
        </w:rPr>
      </w:pPr>
      <w:r w:rsidRPr="00ED55E7">
        <w:rPr>
          <w:rStyle w:val="Hyperkobling"/>
          <w:rFonts w:ascii="Times New Roman" w:hAnsi="Times New Roman" w:cs="Times New Roman"/>
          <w:b/>
          <w:bCs/>
          <w:color w:val="auto"/>
          <w:sz w:val="24"/>
          <w:szCs w:val="24"/>
          <w:u w:val="none"/>
        </w:rPr>
        <w:t>Negative konsekvenser for naturmangfoldet</w:t>
      </w:r>
    </w:p>
    <w:p w14:paraId="27CCFA16" w14:textId="7004B84F" w:rsidR="007F2F25" w:rsidRDefault="00ED55E7" w:rsidP="007F2F25">
      <w:pPr>
        <w:spacing w:after="0" w:line="360" w:lineRule="auto"/>
        <w:rPr>
          <w:rFonts w:ascii="Times New Roman" w:hAnsi="Times New Roman" w:cs="Times New Roman"/>
          <w:sz w:val="20"/>
          <w:szCs w:val="20"/>
        </w:rPr>
      </w:pPr>
      <w:r w:rsidRPr="009D61C1">
        <w:rPr>
          <w:rFonts w:ascii="Times New Roman" w:hAnsi="Times New Roman" w:cs="Times New Roman"/>
          <w:sz w:val="20"/>
          <w:szCs w:val="20"/>
        </w:rPr>
        <w:t xml:space="preserve"> </w:t>
      </w:r>
      <w:r w:rsidR="007F2F25">
        <w:rPr>
          <w:rFonts w:ascii="Times New Roman" w:hAnsi="Times New Roman" w:cs="Times New Roman"/>
          <w:sz w:val="20"/>
          <w:szCs w:val="20"/>
        </w:rPr>
        <w:t xml:space="preserve">      </w:t>
      </w:r>
      <w:r w:rsidRPr="009D61C1">
        <w:rPr>
          <w:rFonts w:ascii="Times New Roman" w:hAnsi="Times New Roman" w:cs="Times New Roman"/>
          <w:sz w:val="20"/>
          <w:szCs w:val="20"/>
        </w:rPr>
        <w:t>6.1. Planlagt naturrasering midt i naturkris</w:t>
      </w:r>
      <w:r w:rsidR="007F2F25">
        <w:rPr>
          <w:rFonts w:ascii="Times New Roman" w:hAnsi="Times New Roman" w:cs="Times New Roman"/>
          <w:sz w:val="20"/>
          <w:szCs w:val="20"/>
        </w:rPr>
        <w:t>en</w:t>
      </w:r>
    </w:p>
    <w:p w14:paraId="6A560301" w14:textId="7799F79F" w:rsidR="00ED55E7" w:rsidRPr="008138C4" w:rsidRDefault="007F2F25" w:rsidP="007F2F25">
      <w:pPr>
        <w:spacing w:after="0" w:line="360" w:lineRule="auto"/>
        <w:rPr>
          <w:rStyle w:val="Hyperkobling"/>
          <w:rFonts w:ascii="Times New Roman" w:hAnsi="Times New Roman" w:cs="Times New Roman"/>
          <w:color w:val="auto"/>
          <w:sz w:val="20"/>
          <w:szCs w:val="20"/>
          <w:u w:val="none"/>
        </w:rPr>
      </w:pPr>
      <w:r>
        <w:rPr>
          <w:rFonts w:ascii="Times New Roman" w:hAnsi="Times New Roman" w:cs="Times New Roman"/>
          <w:sz w:val="20"/>
          <w:szCs w:val="20"/>
        </w:rPr>
        <w:t xml:space="preserve">       </w:t>
      </w:r>
      <w:r w:rsidR="00ED55E7" w:rsidRPr="008138C4">
        <w:rPr>
          <w:rFonts w:ascii="Times New Roman" w:hAnsi="Times New Roman" w:cs="Times New Roman"/>
          <w:sz w:val="20"/>
          <w:szCs w:val="20"/>
        </w:rPr>
        <w:t xml:space="preserve">6.2. </w:t>
      </w:r>
      <w:r w:rsidR="00ED55E7" w:rsidRPr="008138C4">
        <w:rPr>
          <w:rStyle w:val="Hyperkobling"/>
          <w:rFonts w:ascii="Times New Roman" w:hAnsi="Times New Roman" w:cs="Times New Roman"/>
          <w:color w:val="auto"/>
          <w:sz w:val="20"/>
          <w:szCs w:val="20"/>
          <w:u w:val="none"/>
        </w:rPr>
        <w:t>I konflikt med naturmangfoldloven</w:t>
      </w:r>
    </w:p>
    <w:p w14:paraId="53ABDEA1" w14:textId="26D9B7CA" w:rsidR="00ED55E7" w:rsidRPr="008138C4" w:rsidRDefault="007F2F25" w:rsidP="00ED55E7">
      <w:pPr>
        <w:spacing w:after="0" w:line="360" w:lineRule="auto"/>
        <w:rPr>
          <w:rFonts w:ascii="Times New Roman" w:hAnsi="Times New Roman" w:cs="Times New Roman"/>
          <w:sz w:val="20"/>
          <w:szCs w:val="20"/>
        </w:rPr>
      </w:pPr>
      <w:r>
        <w:rPr>
          <w:rStyle w:val="Hyperkobling"/>
          <w:rFonts w:ascii="Times New Roman" w:hAnsi="Times New Roman" w:cs="Times New Roman"/>
          <w:color w:val="auto"/>
          <w:sz w:val="20"/>
          <w:szCs w:val="20"/>
          <w:u w:val="none"/>
        </w:rPr>
        <w:t xml:space="preserve">       </w:t>
      </w:r>
      <w:r w:rsidR="00ED55E7" w:rsidRPr="008138C4">
        <w:rPr>
          <w:rStyle w:val="Hyperkobling"/>
          <w:rFonts w:ascii="Times New Roman" w:hAnsi="Times New Roman" w:cs="Times New Roman"/>
          <w:color w:val="auto"/>
          <w:sz w:val="20"/>
          <w:szCs w:val="20"/>
          <w:u w:val="none"/>
        </w:rPr>
        <w:t xml:space="preserve">6.3 </w:t>
      </w:r>
      <w:r w:rsidR="00ED55E7" w:rsidRPr="008138C4">
        <w:rPr>
          <w:rFonts w:ascii="Times New Roman" w:hAnsi="Times New Roman" w:cs="Times New Roman"/>
          <w:sz w:val="20"/>
          <w:szCs w:val="20"/>
        </w:rPr>
        <w:t xml:space="preserve">Konsekvenser for fisk og sjøpattedyr </w:t>
      </w:r>
    </w:p>
    <w:p w14:paraId="1D7934C9" w14:textId="496205CF" w:rsidR="00ED55E7" w:rsidRPr="008138C4" w:rsidRDefault="007F2F25" w:rsidP="008138C4">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8138C4" w:rsidRPr="008138C4">
        <w:rPr>
          <w:rFonts w:ascii="Times New Roman" w:hAnsi="Times New Roman" w:cs="Times New Roman"/>
          <w:sz w:val="20"/>
          <w:szCs w:val="20"/>
        </w:rPr>
        <w:t xml:space="preserve">6.4 </w:t>
      </w:r>
      <w:r w:rsidR="00ED55E7" w:rsidRPr="008138C4">
        <w:rPr>
          <w:rFonts w:ascii="Times New Roman" w:hAnsi="Times New Roman" w:cs="Times New Roman"/>
          <w:sz w:val="20"/>
          <w:szCs w:val="20"/>
        </w:rPr>
        <w:t>Konsekvenser for sjøfugl, trekkfugl og næringssøkende fugl fra fastlandet</w:t>
      </w:r>
    </w:p>
    <w:p w14:paraId="43E5C73C" w14:textId="5BA76CB4" w:rsidR="008138C4" w:rsidRPr="0033520C" w:rsidRDefault="008138C4" w:rsidP="008138C4">
      <w:pPr>
        <w:spacing w:after="0" w:line="360" w:lineRule="auto"/>
        <w:rPr>
          <w:rFonts w:ascii="Times New Roman" w:hAnsi="Times New Roman" w:cs="Times New Roman"/>
          <w:b/>
          <w:bCs/>
          <w:sz w:val="24"/>
          <w:szCs w:val="24"/>
        </w:rPr>
      </w:pPr>
      <w:r w:rsidRPr="0033520C">
        <w:rPr>
          <w:rFonts w:ascii="Times New Roman" w:hAnsi="Times New Roman" w:cs="Times New Roman"/>
          <w:b/>
          <w:bCs/>
          <w:sz w:val="24"/>
          <w:szCs w:val="24"/>
        </w:rPr>
        <w:t xml:space="preserve">     7. Lovverket krever konsekvensutredninger i vindkraftsaker</w:t>
      </w:r>
    </w:p>
    <w:p w14:paraId="4102232A" w14:textId="4AEA34B7" w:rsidR="008138C4" w:rsidRPr="0033520C" w:rsidRDefault="008138C4" w:rsidP="008138C4">
      <w:pPr>
        <w:spacing w:after="0" w:line="360" w:lineRule="auto"/>
        <w:rPr>
          <w:rFonts w:ascii="Times New Roman" w:hAnsi="Times New Roman" w:cs="Times New Roman"/>
          <w:b/>
          <w:bCs/>
          <w:sz w:val="24"/>
          <w:szCs w:val="24"/>
        </w:rPr>
      </w:pPr>
      <w:r w:rsidRPr="0033520C">
        <w:rPr>
          <w:rFonts w:ascii="Times New Roman" w:hAnsi="Times New Roman" w:cs="Times New Roman"/>
          <w:b/>
          <w:bCs/>
          <w:sz w:val="24"/>
          <w:szCs w:val="24"/>
        </w:rPr>
        <w:t xml:space="preserve">     8. </w:t>
      </w:r>
      <w:r w:rsidR="0033520C" w:rsidRPr="0033520C">
        <w:rPr>
          <w:rFonts w:ascii="Times New Roman" w:hAnsi="Times New Roman" w:cs="Times New Roman"/>
          <w:b/>
          <w:bCs/>
          <w:sz w:val="24"/>
          <w:szCs w:val="24"/>
        </w:rPr>
        <w:t>Klimabelastning</w:t>
      </w:r>
    </w:p>
    <w:p w14:paraId="15F52CB8" w14:textId="02F8D93F" w:rsidR="0033520C" w:rsidRPr="0033520C" w:rsidRDefault="0033520C" w:rsidP="008138C4">
      <w:pPr>
        <w:spacing w:after="0" w:line="360" w:lineRule="auto"/>
        <w:rPr>
          <w:rFonts w:ascii="Times New Roman" w:hAnsi="Times New Roman" w:cs="Times New Roman"/>
          <w:b/>
          <w:bCs/>
          <w:color w:val="303030"/>
          <w:sz w:val="24"/>
          <w:szCs w:val="24"/>
        </w:rPr>
      </w:pPr>
      <w:r w:rsidRPr="0033520C">
        <w:rPr>
          <w:rFonts w:ascii="Times New Roman" w:hAnsi="Times New Roman" w:cs="Times New Roman"/>
          <w:b/>
          <w:bCs/>
          <w:sz w:val="24"/>
          <w:szCs w:val="24"/>
        </w:rPr>
        <w:t xml:space="preserve">     9. </w:t>
      </w:r>
      <w:r w:rsidRPr="0033520C">
        <w:rPr>
          <w:rFonts w:ascii="Times New Roman" w:hAnsi="Times New Roman" w:cs="Times New Roman"/>
          <w:b/>
          <w:bCs/>
          <w:color w:val="303030"/>
          <w:sz w:val="24"/>
          <w:szCs w:val="24"/>
        </w:rPr>
        <w:t>Forurensning</w:t>
      </w:r>
    </w:p>
    <w:p w14:paraId="6CE91B1E" w14:textId="4557EC95" w:rsidR="00A631D6" w:rsidRDefault="0033520C" w:rsidP="00A631D6">
      <w:pPr>
        <w:spacing w:after="0" w:line="360" w:lineRule="auto"/>
        <w:rPr>
          <w:rFonts w:ascii="Times New Roman" w:hAnsi="Times New Roman" w:cs="Times New Roman"/>
          <w:b/>
          <w:bCs/>
          <w:sz w:val="24"/>
          <w:szCs w:val="24"/>
        </w:rPr>
      </w:pPr>
      <w:r w:rsidRPr="0033520C">
        <w:rPr>
          <w:rFonts w:ascii="Times New Roman" w:hAnsi="Times New Roman" w:cs="Times New Roman"/>
          <w:b/>
          <w:bCs/>
          <w:color w:val="303030"/>
          <w:sz w:val="24"/>
          <w:szCs w:val="24"/>
        </w:rPr>
        <w:t xml:space="preserve">    10. </w:t>
      </w:r>
      <w:r w:rsidR="00A631D6" w:rsidRPr="00577A41">
        <w:rPr>
          <w:rFonts w:ascii="Times New Roman" w:hAnsi="Times New Roman" w:cs="Times New Roman"/>
          <w:b/>
          <w:bCs/>
          <w:sz w:val="24"/>
          <w:szCs w:val="24"/>
        </w:rPr>
        <w:t>Underkommunisert økonomisk byrde</w:t>
      </w:r>
    </w:p>
    <w:p w14:paraId="6ED9EC6D" w14:textId="2AA2D813" w:rsidR="00FE1AD7" w:rsidRDefault="00A631D6" w:rsidP="00A631D6">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11. </w:t>
      </w:r>
      <w:r w:rsidR="00FE1AD7">
        <w:rPr>
          <w:rFonts w:ascii="Times New Roman" w:hAnsi="Times New Roman" w:cs="Times New Roman"/>
          <w:b/>
          <w:bCs/>
          <w:sz w:val="24"/>
          <w:szCs w:val="24"/>
        </w:rPr>
        <w:t>Oppsummerende krav</w:t>
      </w:r>
    </w:p>
    <w:p w14:paraId="591BFA4D" w14:textId="58FE5E68" w:rsidR="00A631D6" w:rsidRPr="00577A41" w:rsidRDefault="00FE1AD7" w:rsidP="00A631D6">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12. </w:t>
      </w:r>
      <w:r w:rsidR="00323924">
        <w:rPr>
          <w:rFonts w:ascii="Times New Roman" w:hAnsi="Times New Roman" w:cs="Times New Roman"/>
          <w:b/>
          <w:bCs/>
          <w:sz w:val="24"/>
          <w:szCs w:val="24"/>
        </w:rPr>
        <w:t>Hovedkonklusjon</w:t>
      </w:r>
    </w:p>
    <w:p w14:paraId="1FB3014F" w14:textId="45C235D3" w:rsidR="0033520C" w:rsidRPr="0033520C" w:rsidRDefault="0033520C" w:rsidP="008138C4">
      <w:pPr>
        <w:spacing w:after="0" w:line="360" w:lineRule="auto"/>
        <w:rPr>
          <w:rFonts w:ascii="Times New Roman" w:hAnsi="Times New Roman" w:cs="Times New Roman"/>
          <w:b/>
          <w:bCs/>
          <w:sz w:val="24"/>
          <w:szCs w:val="24"/>
        </w:rPr>
      </w:pPr>
    </w:p>
    <w:p w14:paraId="2EBC023A" w14:textId="77777777" w:rsidR="00ED55E7" w:rsidRDefault="00ED55E7" w:rsidP="003C489E">
      <w:pPr>
        <w:shd w:val="clear" w:color="auto" w:fill="FFFFFF"/>
        <w:spacing w:after="0" w:line="360" w:lineRule="auto"/>
        <w:rPr>
          <w:rFonts w:ascii="Times New Roman" w:hAnsi="Times New Roman" w:cs="Times New Roman"/>
          <w:b/>
          <w:bCs/>
          <w:sz w:val="24"/>
          <w:szCs w:val="24"/>
        </w:rPr>
      </w:pPr>
    </w:p>
    <w:p w14:paraId="209F3B71" w14:textId="6C676E0E" w:rsidR="00ED55E7" w:rsidRDefault="00ED55E7" w:rsidP="003C489E">
      <w:pPr>
        <w:shd w:val="clear" w:color="auto" w:fill="FFFFFF"/>
        <w:spacing w:after="0" w:line="360" w:lineRule="auto"/>
        <w:rPr>
          <w:rFonts w:ascii="Times New Roman" w:hAnsi="Times New Roman" w:cs="Times New Roman"/>
          <w:b/>
          <w:bCs/>
          <w:sz w:val="24"/>
          <w:szCs w:val="24"/>
        </w:rPr>
      </w:pPr>
    </w:p>
    <w:p w14:paraId="56F60D6A" w14:textId="386D7EF0" w:rsidR="006A5553" w:rsidRDefault="006A5553" w:rsidP="003C489E">
      <w:pPr>
        <w:shd w:val="clear" w:color="auto" w:fill="FFFFFF"/>
        <w:spacing w:after="0" w:line="360" w:lineRule="auto"/>
        <w:rPr>
          <w:rFonts w:ascii="Times New Roman" w:hAnsi="Times New Roman" w:cs="Times New Roman"/>
          <w:b/>
          <w:bCs/>
          <w:sz w:val="24"/>
          <w:szCs w:val="24"/>
        </w:rPr>
      </w:pPr>
    </w:p>
    <w:p w14:paraId="5BAB9873" w14:textId="610456C2" w:rsidR="006A5553" w:rsidRDefault="006A5553" w:rsidP="003C489E">
      <w:pPr>
        <w:shd w:val="clear" w:color="auto" w:fill="FFFFFF"/>
        <w:spacing w:after="0" w:line="360" w:lineRule="auto"/>
        <w:rPr>
          <w:rFonts w:ascii="Times New Roman" w:hAnsi="Times New Roman" w:cs="Times New Roman"/>
          <w:b/>
          <w:bCs/>
          <w:sz w:val="24"/>
          <w:szCs w:val="24"/>
        </w:rPr>
      </w:pPr>
    </w:p>
    <w:p w14:paraId="7E81284A" w14:textId="3BF39A97" w:rsidR="006A5553" w:rsidRDefault="006A5553" w:rsidP="003C489E">
      <w:pPr>
        <w:shd w:val="clear" w:color="auto" w:fill="FFFFFF"/>
        <w:spacing w:after="0" w:line="360" w:lineRule="auto"/>
        <w:rPr>
          <w:rFonts w:ascii="Times New Roman" w:hAnsi="Times New Roman" w:cs="Times New Roman"/>
          <w:b/>
          <w:bCs/>
          <w:sz w:val="24"/>
          <w:szCs w:val="24"/>
        </w:rPr>
      </w:pPr>
    </w:p>
    <w:p w14:paraId="0B7E6881" w14:textId="0B7BC195" w:rsidR="006A5553" w:rsidRDefault="006A5553" w:rsidP="003C489E">
      <w:pPr>
        <w:shd w:val="clear" w:color="auto" w:fill="FFFFFF"/>
        <w:spacing w:after="0" w:line="360" w:lineRule="auto"/>
        <w:rPr>
          <w:rFonts w:ascii="Times New Roman" w:hAnsi="Times New Roman" w:cs="Times New Roman"/>
          <w:b/>
          <w:bCs/>
          <w:sz w:val="24"/>
          <w:szCs w:val="24"/>
        </w:rPr>
      </w:pPr>
    </w:p>
    <w:p w14:paraId="7D292143" w14:textId="77777777" w:rsidR="00011D04" w:rsidRDefault="00011D04" w:rsidP="003C489E">
      <w:pPr>
        <w:shd w:val="clear" w:color="auto" w:fill="FFFFFF"/>
        <w:spacing w:after="0" w:line="360" w:lineRule="auto"/>
        <w:rPr>
          <w:rFonts w:ascii="Times New Roman" w:hAnsi="Times New Roman" w:cs="Times New Roman"/>
          <w:b/>
          <w:bCs/>
          <w:sz w:val="24"/>
          <w:szCs w:val="24"/>
        </w:rPr>
      </w:pPr>
    </w:p>
    <w:p w14:paraId="20A405A9" w14:textId="77777777" w:rsidR="00011D04" w:rsidRDefault="00011D04" w:rsidP="003C489E">
      <w:pPr>
        <w:shd w:val="clear" w:color="auto" w:fill="FFFFFF"/>
        <w:spacing w:after="0" w:line="360" w:lineRule="auto"/>
        <w:rPr>
          <w:rFonts w:ascii="Times New Roman" w:hAnsi="Times New Roman" w:cs="Times New Roman"/>
          <w:b/>
          <w:bCs/>
          <w:sz w:val="24"/>
          <w:szCs w:val="24"/>
        </w:rPr>
      </w:pPr>
    </w:p>
    <w:p w14:paraId="450DECBE" w14:textId="2DEE0E36" w:rsidR="002B54C6" w:rsidRPr="003101EA" w:rsidRDefault="003C489E" w:rsidP="003C489E">
      <w:pPr>
        <w:shd w:val="clear" w:color="auto" w:fill="FFFFFF"/>
        <w:spacing w:after="0" w:line="360" w:lineRule="auto"/>
        <w:rPr>
          <w:rFonts w:ascii="Times New Roman" w:hAnsi="Times New Roman" w:cs="Times New Roman"/>
          <w:b/>
          <w:bCs/>
          <w:sz w:val="24"/>
          <w:szCs w:val="24"/>
        </w:rPr>
      </w:pPr>
      <w:r w:rsidRPr="003101EA">
        <w:rPr>
          <w:rFonts w:ascii="Times New Roman" w:hAnsi="Times New Roman" w:cs="Times New Roman"/>
          <w:b/>
          <w:bCs/>
          <w:sz w:val="24"/>
          <w:szCs w:val="24"/>
        </w:rPr>
        <w:t>1.</w:t>
      </w:r>
      <w:r w:rsidR="002B54C6" w:rsidRPr="003101EA">
        <w:rPr>
          <w:rFonts w:ascii="Times New Roman" w:hAnsi="Times New Roman" w:cs="Times New Roman"/>
          <w:b/>
          <w:bCs/>
          <w:sz w:val="24"/>
          <w:szCs w:val="24"/>
        </w:rPr>
        <w:t>Innledning</w:t>
      </w:r>
    </w:p>
    <w:p w14:paraId="6F70BDA8" w14:textId="0890A8C4" w:rsidR="001C3F11" w:rsidRDefault="001C3F11" w:rsidP="002B54C6">
      <w:pPr>
        <w:shd w:val="clear" w:color="auto" w:fill="FFFFFF"/>
        <w:spacing w:after="0" w:line="360" w:lineRule="auto"/>
        <w:rPr>
          <w:rFonts w:ascii="Times New Roman" w:eastAsia="Times New Roman" w:hAnsi="Times New Roman" w:cs="Times New Roman"/>
          <w:color w:val="303030"/>
          <w:sz w:val="24"/>
          <w:szCs w:val="24"/>
          <w:lang w:eastAsia="nb-NO"/>
        </w:rPr>
      </w:pPr>
      <w:r w:rsidRPr="00345925">
        <w:rPr>
          <w:rFonts w:ascii="Times New Roman" w:hAnsi="Times New Roman" w:cs="Times New Roman"/>
          <w:sz w:val="24"/>
          <w:szCs w:val="24"/>
        </w:rPr>
        <w:t xml:space="preserve">Vi viser til den </w:t>
      </w:r>
      <w:r w:rsidRPr="00271979">
        <w:rPr>
          <w:rFonts w:ascii="Times New Roman" w:eastAsia="Times New Roman" w:hAnsi="Times New Roman" w:cs="Times New Roman"/>
          <w:color w:val="303030"/>
          <w:sz w:val="24"/>
          <w:szCs w:val="24"/>
          <w:lang w:eastAsia="nb-NO"/>
        </w:rPr>
        <w:t>pågående </w:t>
      </w:r>
      <w:r w:rsidRPr="00345925">
        <w:rPr>
          <w:rFonts w:ascii="Times New Roman" w:eastAsia="Times New Roman" w:hAnsi="Times New Roman" w:cs="Times New Roman"/>
          <w:color w:val="303030"/>
          <w:sz w:val="24"/>
          <w:szCs w:val="24"/>
          <w:lang w:eastAsia="nb-NO"/>
        </w:rPr>
        <w:t>høringen</w:t>
      </w:r>
      <w:r w:rsidRPr="00271979">
        <w:rPr>
          <w:rFonts w:ascii="Times New Roman" w:eastAsia="Times New Roman" w:hAnsi="Times New Roman" w:cs="Times New Roman"/>
          <w:color w:val="303030"/>
          <w:sz w:val="24"/>
          <w:szCs w:val="24"/>
          <w:lang w:eastAsia="nb-NO"/>
        </w:rPr>
        <w:t> knyttet til endringer i tre EU-direktiver: fornybardirektivet, energieffektiviseringsdirektivet og bygningsenergidirektivet</w:t>
      </w:r>
      <w:r w:rsidR="00BD4FF8">
        <w:rPr>
          <w:rFonts w:ascii="Times New Roman" w:eastAsia="Times New Roman" w:hAnsi="Times New Roman" w:cs="Times New Roman"/>
          <w:color w:val="303030"/>
          <w:sz w:val="24"/>
          <w:szCs w:val="24"/>
          <w:lang w:eastAsia="nb-NO"/>
        </w:rPr>
        <w:t xml:space="preserve">: </w:t>
      </w:r>
      <w:r w:rsidR="00BD4FF8" w:rsidRPr="00BD4FF8">
        <w:rPr>
          <w:rFonts w:ascii="Times New Roman" w:eastAsia="Times New Roman" w:hAnsi="Times New Roman" w:cs="Times New Roman"/>
          <w:color w:val="303030"/>
          <w:sz w:val="24"/>
          <w:szCs w:val="24"/>
          <w:lang w:eastAsia="nb-NO"/>
        </w:rPr>
        <w:t>svar.regjeringen.no/</w:t>
      </w:r>
      <w:proofErr w:type="spellStart"/>
      <w:r w:rsidR="00BD4FF8" w:rsidRPr="00BD4FF8">
        <w:rPr>
          <w:rFonts w:ascii="Times New Roman" w:eastAsia="Times New Roman" w:hAnsi="Times New Roman" w:cs="Times New Roman"/>
          <w:color w:val="303030"/>
          <w:sz w:val="24"/>
          <w:szCs w:val="24"/>
          <w:lang w:eastAsia="nb-NO"/>
        </w:rPr>
        <w:t>nb</w:t>
      </w:r>
      <w:proofErr w:type="spellEnd"/>
      <w:r w:rsidR="00BD4FF8" w:rsidRPr="00BD4FF8">
        <w:rPr>
          <w:rFonts w:ascii="Times New Roman" w:eastAsia="Times New Roman" w:hAnsi="Times New Roman" w:cs="Times New Roman"/>
          <w:color w:val="303030"/>
          <w:sz w:val="24"/>
          <w:szCs w:val="24"/>
          <w:lang w:eastAsia="nb-NO"/>
        </w:rPr>
        <w:t>/</w:t>
      </w:r>
      <w:proofErr w:type="spellStart"/>
      <w:r w:rsidR="00BD4FF8" w:rsidRPr="00BD4FF8">
        <w:rPr>
          <w:rFonts w:ascii="Times New Roman" w:eastAsia="Times New Roman" w:hAnsi="Times New Roman" w:cs="Times New Roman"/>
          <w:color w:val="303030"/>
          <w:sz w:val="24"/>
          <w:szCs w:val="24"/>
          <w:lang w:eastAsia="nb-NO"/>
        </w:rPr>
        <w:t>registrer_horingsuttalelse</w:t>
      </w:r>
      <w:proofErr w:type="spellEnd"/>
      <w:r w:rsidR="00BD4FF8" w:rsidRPr="00BD4FF8">
        <w:rPr>
          <w:rFonts w:ascii="Times New Roman" w:eastAsia="Times New Roman" w:hAnsi="Times New Roman" w:cs="Times New Roman"/>
          <w:color w:val="303030"/>
          <w:sz w:val="24"/>
          <w:szCs w:val="24"/>
          <w:lang w:eastAsia="nb-NO"/>
        </w:rPr>
        <w:t>/H2917944/</w:t>
      </w:r>
    </w:p>
    <w:p w14:paraId="30A70CD2" w14:textId="1472AF14" w:rsidR="00C27A37" w:rsidRDefault="00C27A37" w:rsidP="002B54C6">
      <w:pPr>
        <w:shd w:val="clear" w:color="auto" w:fill="FFFFFF"/>
        <w:spacing w:after="0" w:line="360" w:lineRule="auto"/>
        <w:rPr>
          <w:rFonts w:ascii="Times New Roman" w:eastAsia="Times New Roman" w:hAnsi="Times New Roman" w:cs="Times New Roman"/>
          <w:color w:val="303030"/>
          <w:sz w:val="24"/>
          <w:szCs w:val="24"/>
          <w:lang w:eastAsia="nb-NO"/>
        </w:rPr>
      </w:pPr>
    </w:p>
    <w:p w14:paraId="0EB34CA3" w14:textId="04C9BF9F" w:rsidR="00C44E34" w:rsidRDefault="00C44E34" w:rsidP="00C44E34">
      <w:pPr>
        <w:shd w:val="clear" w:color="auto" w:fill="FFFFFF"/>
        <w:spacing w:after="312" w:line="360" w:lineRule="auto"/>
        <w:rPr>
          <w:rFonts w:ascii="Times New Roman" w:eastAsia="Times New Roman" w:hAnsi="Times New Roman" w:cs="Times New Roman"/>
          <w:color w:val="303030"/>
          <w:sz w:val="24"/>
          <w:szCs w:val="24"/>
          <w:lang w:eastAsia="nb-NO"/>
        </w:rPr>
      </w:pPr>
      <w:r w:rsidRPr="00271979">
        <w:rPr>
          <w:rFonts w:ascii="Times New Roman" w:eastAsia="Times New Roman" w:hAnsi="Times New Roman" w:cs="Times New Roman"/>
          <w:color w:val="303030"/>
          <w:sz w:val="24"/>
          <w:szCs w:val="24"/>
          <w:lang w:eastAsia="nb-NO"/>
        </w:rPr>
        <w:t>18. mai lanserte EU «</w:t>
      </w:r>
      <w:proofErr w:type="spellStart"/>
      <w:r w:rsidRPr="00271979">
        <w:rPr>
          <w:rFonts w:ascii="Times New Roman" w:eastAsia="Times New Roman" w:hAnsi="Times New Roman" w:cs="Times New Roman"/>
          <w:color w:val="303030"/>
          <w:sz w:val="24"/>
          <w:szCs w:val="24"/>
          <w:lang w:eastAsia="nb-NO"/>
        </w:rPr>
        <w:t>REPowerEU</w:t>
      </w:r>
      <w:proofErr w:type="spellEnd"/>
      <w:r w:rsidRPr="00271979">
        <w:rPr>
          <w:rFonts w:ascii="Times New Roman" w:eastAsia="Times New Roman" w:hAnsi="Times New Roman" w:cs="Times New Roman"/>
          <w:color w:val="303030"/>
          <w:sz w:val="24"/>
          <w:szCs w:val="24"/>
          <w:lang w:eastAsia="nb-NO"/>
        </w:rPr>
        <w:t>»</w:t>
      </w:r>
      <w:r w:rsidRPr="00345925">
        <w:rPr>
          <w:rFonts w:ascii="Times New Roman" w:eastAsia="Times New Roman" w:hAnsi="Times New Roman" w:cs="Times New Roman"/>
          <w:color w:val="303030"/>
          <w:sz w:val="24"/>
          <w:szCs w:val="24"/>
          <w:lang w:eastAsia="nb-NO"/>
        </w:rPr>
        <w:t xml:space="preserve">, en plan for hastebehandling av kraftprosjekter både på land og til havs. </w:t>
      </w:r>
      <w:r w:rsidRPr="00271979">
        <w:rPr>
          <w:rFonts w:ascii="Times New Roman" w:eastAsia="Times New Roman" w:hAnsi="Times New Roman" w:cs="Times New Roman"/>
          <w:color w:val="303030"/>
          <w:sz w:val="24"/>
          <w:szCs w:val="24"/>
          <w:lang w:eastAsia="nb-NO"/>
        </w:rPr>
        <w:t xml:space="preserve">Arbeidet med planen startet allerede i 2021, </w:t>
      </w:r>
      <w:r w:rsidRPr="00345925">
        <w:rPr>
          <w:rFonts w:ascii="Times New Roman" w:eastAsia="Times New Roman" w:hAnsi="Times New Roman" w:cs="Times New Roman"/>
          <w:color w:val="303030"/>
          <w:sz w:val="24"/>
          <w:szCs w:val="24"/>
          <w:lang w:eastAsia="nb-NO"/>
        </w:rPr>
        <w:t xml:space="preserve">men begrunnes nå med krigen i Ukraina som har ført til redusert tilgang på russisk naturgass. I </w:t>
      </w:r>
      <w:r w:rsidRPr="00271979">
        <w:rPr>
          <w:rFonts w:ascii="Times New Roman" w:eastAsia="Times New Roman" w:hAnsi="Times New Roman" w:cs="Times New Roman"/>
          <w:color w:val="303030"/>
          <w:sz w:val="24"/>
          <w:szCs w:val="24"/>
          <w:lang w:eastAsia="nb-NO"/>
        </w:rPr>
        <w:t>Motvind Norge</w:t>
      </w:r>
      <w:r w:rsidRPr="00345925">
        <w:rPr>
          <w:rFonts w:ascii="Times New Roman" w:eastAsia="Times New Roman" w:hAnsi="Times New Roman" w:cs="Times New Roman"/>
          <w:color w:val="303030"/>
          <w:sz w:val="24"/>
          <w:szCs w:val="24"/>
          <w:lang w:eastAsia="nb-NO"/>
        </w:rPr>
        <w:t>s havvindutvalg er vi svært kritiske til EUs plan. Vi er i tillegg kritiske til den</w:t>
      </w:r>
      <w:r>
        <w:rPr>
          <w:rFonts w:ascii="Times New Roman" w:eastAsia="Times New Roman" w:hAnsi="Times New Roman" w:cs="Times New Roman"/>
          <w:color w:val="303030"/>
          <w:sz w:val="24"/>
          <w:szCs w:val="24"/>
          <w:lang w:eastAsia="nb-NO"/>
        </w:rPr>
        <w:t>, etter vårt syn, udemokratiske</w:t>
      </w:r>
      <w:r w:rsidRPr="00345925">
        <w:rPr>
          <w:rFonts w:ascii="Times New Roman" w:eastAsia="Times New Roman" w:hAnsi="Times New Roman" w:cs="Times New Roman"/>
          <w:color w:val="303030"/>
          <w:sz w:val="24"/>
          <w:szCs w:val="24"/>
          <w:lang w:eastAsia="nb-NO"/>
        </w:rPr>
        <w:t xml:space="preserve"> måten høringen blir forsøkt gjennomført på. </w:t>
      </w:r>
    </w:p>
    <w:p w14:paraId="443926AA" w14:textId="1F63FE3E" w:rsidR="00C27A37" w:rsidRDefault="00C44E34" w:rsidP="008D544D">
      <w:pPr>
        <w:shd w:val="clear" w:color="auto" w:fill="FFFFFF"/>
        <w:spacing w:after="312" w:line="360" w:lineRule="auto"/>
        <w:rPr>
          <w:rFonts w:ascii="Times New Roman" w:hAnsi="Times New Roman" w:cs="Times New Roman"/>
          <w:sz w:val="24"/>
          <w:szCs w:val="24"/>
        </w:rPr>
      </w:pPr>
      <w:r>
        <w:rPr>
          <w:rFonts w:ascii="Times New Roman" w:eastAsia="Times New Roman" w:hAnsi="Times New Roman" w:cs="Times New Roman"/>
          <w:color w:val="303030"/>
          <w:sz w:val="24"/>
          <w:szCs w:val="24"/>
          <w:lang w:eastAsia="nb-NO"/>
        </w:rPr>
        <w:t xml:space="preserve">En drøy måned etterpå, 23. juni, presenterte </w:t>
      </w:r>
      <w:r w:rsidR="00AF095D" w:rsidRPr="00AF095D">
        <w:rPr>
          <w:rFonts w:ascii="Times New Roman" w:hAnsi="Times New Roman" w:cs="Times New Roman"/>
          <w:color w:val="333333"/>
          <w:sz w:val="24"/>
          <w:szCs w:val="24"/>
          <w:shd w:val="clear" w:color="auto" w:fill="FFFFFF"/>
        </w:rPr>
        <w:t>statsminister Jonas Gahr Støre og næringsminister Jan Christian Vestr</w:t>
      </w:r>
      <w:r w:rsidR="008D544D">
        <w:rPr>
          <w:rFonts w:ascii="Times New Roman" w:hAnsi="Times New Roman" w:cs="Times New Roman"/>
          <w:color w:val="333333"/>
          <w:sz w:val="24"/>
          <w:szCs w:val="24"/>
          <w:shd w:val="clear" w:color="auto" w:fill="FFFFFF"/>
        </w:rPr>
        <w:t>e planer som innebærer økt satsning på havvind,</w:t>
      </w:r>
      <w:r w:rsidR="00C27A37" w:rsidRPr="0045757F">
        <w:rPr>
          <w:rFonts w:ascii="Times New Roman" w:hAnsi="Times New Roman" w:cs="Times New Roman"/>
          <w:sz w:val="24"/>
          <w:szCs w:val="24"/>
        </w:rPr>
        <w:t xml:space="preserve"> «Veikart for et grønt industriløft»</w:t>
      </w:r>
      <w:r w:rsidR="00C27A37">
        <w:rPr>
          <w:rFonts w:ascii="Times New Roman" w:hAnsi="Times New Roman" w:cs="Times New Roman"/>
          <w:sz w:val="24"/>
          <w:szCs w:val="24"/>
        </w:rPr>
        <w:t xml:space="preserve">: </w:t>
      </w:r>
      <w:hyperlink r:id="rId10" w:history="1">
        <w:r w:rsidR="00C27A37" w:rsidRPr="003E12A9">
          <w:rPr>
            <w:rStyle w:val="Hyperkobling"/>
            <w:rFonts w:ascii="Times New Roman" w:hAnsi="Times New Roman" w:cs="Times New Roman"/>
            <w:sz w:val="24"/>
            <w:szCs w:val="24"/>
          </w:rPr>
          <w:t>www.regjeringen.no/no/tema/naringsliv/gront-industriloft/id2920282/</w:t>
        </w:r>
      </w:hyperlink>
      <w:r w:rsidR="00C27A37">
        <w:rPr>
          <w:rFonts w:ascii="Times New Roman" w:hAnsi="Times New Roman" w:cs="Times New Roman"/>
          <w:sz w:val="24"/>
          <w:szCs w:val="24"/>
        </w:rPr>
        <w:t xml:space="preserve">. </w:t>
      </w:r>
      <w:r w:rsidR="00E14B67">
        <w:rPr>
          <w:rFonts w:ascii="Times New Roman" w:hAnsi="Times New Roman" w:cs="Times New Roman"/>
          <w:sz w:val="24"/>
          <w:szCs w:val="24"/>
        </w:rPr>
        <w:t>Det er på det rene</w:t>
      </w:r>
      <w:r w:rsidR="00C27A37">
        <w:rPr>
          <w:rFonts w:ascii="Times New Roman" w:hAnsi="Times New Roman" w:cs="Times New Roman"/>
          <w:sz w:val="24"/>
          <w:szCs w:val="24"/>
        </w:rPr>
        <w:t xml:space="preserve"> at Norge ikke vil ha </w:t>
      </w:r>
      <w:r w:rsidR="00C27A37" w:rsidRPr="0045757F">
        <w:rPr>
          <w:rFonts w:ascii="Times New Roman" w:hAnsi="Times New Roman" w:cs="Times New Roman"/>
          <w:sz w:val="24"/>
          <w:szCs w:val="24"/>
        </w:rPr>
        <w:t xml:space="preserve">overføringskapasitet til å ta imot </w:t>
      </w:r>
      <w:r w:rsidR="00E14B67">
        <w:rPr>
          <w:rFonts w:ascii="Times New Roman" w:hAnsi="Times New Roman" w:cs="Times New Roman"/>
          <w:sz w:val="24"/>
          <w:szCs w:val="24"/>
        </w:rPr>
        <w:t>hele den planlagte</w:t>
      </w:r>
      <w:r w:rsidR="00C27A37" w:rsidRPr="0045757F">
        <w:rPr>
          <w:rFonts w:ascii="Times New Roman" w:hAnsi="Times New Roman" w:cs="Times New Roman"/>
          <w:sz w:val="24"/>
          <w:szCs w:val="24"/>
        </w:rPr>
        <w:t xml:space="preserve"> strømproduksjonen</w:t>
      </w:r>
      <w:r w:rsidR="000067DE">
        <w:rPr>
          <w:rFonts w:ascii="Times New Roman" w:hAnsi="Times New Roman" w:cs="Times New Roman"/>
          <w:sz w:val="24"/>
          <w:szCs w:val="24"/>
        </w:rPr>
        <w:t xml:space="preserve">. Til tross for at «Veikart for et grønt industriløft» ble presentert som et nasjonalt initiativ, er det </w:t>
      </w:r>
      <w:r w:rsidR="00C27A37">
        <w:rPr>
          <w:rFonts w:ascii="Times New Roman" w:hAnsi="Times New Roman" w:cs="Times New Roman"/>
          <w:sz w:val="24"/>
          <w:szCs w:val="24"/>
        </w:rPr>
        <w:t xml:space="preserve">nærliggende å se </w:t>
      </w:r>
      <w:r w:rsidR="000067DE">
        <w:rPr>
          <w:rFonts w:ascii="Times New Roman" w:hAnsi="Times New Roman" w:cs="Times New Roman"/>
          <w:sz w:val="24"/>
          <w:szCs w:val="24"/>
        </w:rPr>
        <w:t xml:space="preserve">det </w:t>
      </w:r>
      <w:r w:rsidR="00C27A37">
        <w:rPr>
          <w:rFonts w:ascii="Times New Roman" w:hAnsi="Times New Roman" w:cs="Times New Roman"/>
          <w:sz w:val="24"/>
          <w:szCs w:val="24"/>
        </w:rPr>
        <w:t xml:space="preserve">i nær sammenheng med </w:t>
      </w:r>
      <w:proofErr w:type="spellStart"/>
      <w:r w:rsidR="00C27A37">
        <w:rPr>
          <w:rFonts w:ascii="Times New Roman" w:hAnsi="Times New Roman" w:cs="Times New Roman"/>
          <w:sz w:val="24"/>
          <w:szCs w:val="24"/>
        </w:rPr>
        <w:t>REPowerEU</w:t>
      </w:r>
      <w:proofErr w:type="spellEnd"/>
      <w:r w:rsidR="00C27A37">
        <w:rPr>
          <w:rFonts w:ascii="Times New Roman" w:hAnsi="Times New Roman" w:cs="Times New Roman"/>
          <w:sz w:val="24"/>
          <w:szCs w:val="24"/>
        </w:rPr>
        <w:t>. Norske arealer, både på land og til havs, skal raskest mulig gjøres tilgjengelige for enda mer kraftproduksjon</w:t>
      </w:r>
      <w:r w:rsidR="002E3CFF">
        <w:rPr>
          <w:rFonts w:ascii="Times New Roman" w:hAnsi="Times New Roman" w:cs="Times New Roman"/>
          <w:sz w:val="24"/>
          <w:szCs w:val="24"/>
        </w:rPr>
        <w:t>, i tråd med EUs interesser</w:t>
      </w:r>
      <w:r w:rsidR="00C27A37">
        <w:rPr>
          <w:rFonts w:ascii="Times New Roman" w:hAnsi="Times New Roman" w:cs="Times New Roman"/>
          <w:sz w:val="24"/>
          <w:szCs w:val="24"/>
        </w:rPr>
        <w:t xml:space="preserve">. </w:t>
      </w:r>
    </w:p>
    <w:p w14:paraId="4701757D" w14:textId="67531975" w:rsidR="00C27A37" w:rsidRPr="00121DDA" w:rsidRDefault="00105C2F" w:rsidP="00121DDA">
      <w:pPr>
        <w:shd w:val="clear" w:color="auto" w:fill="FFFFFF"/>
        <w:spacing w:after="312" w:line="360" w:lineRule="auto"/>
        <w:rPr>
          <w:rFonts w:ascii="Times New Roman" w:hAnsi="Times New Roman" w:cs="Times New Roman"/>
          <w:sz w:val="24"/>
          <w:szCs w:val="24"/>
        </w:rPr>
      </w:pPr>
      <w:r>
        <w:rPr>
          <w:rFonts w:ascii="Times New Roman" w:hAnsi="Times New Roman" w:cs="Times New Roman"/>
          <w:sz w:val="24"/>
          <w:szCs w:val="24"/>
        </w:rPr>
        <w:t>Beslutningen om å satse massivt på havvin</w:t>
      </w:r>
      <w:r w:rsidR="002C21BA">
        <w:rPr>
          <w:rFonts w:ascii="Times New Roman" w:hAnsi="Times New Roman" w:cs="Times New Roman"/>
          <w:sz w:val="24"/>
          <w:szCs w:val="24"/>
        </w:rPr>
        <w:t xml:space="preserve">d, og tilrettelegge for </w:t>
      </w:r>
      <w:proofErr w:type="spellStart"/>
      <w:r w:rsidR="002C21BA">
        <w:rPr>
          <w:rFonts w:ascii="Times New Roman" w:hAnsi="Times New Roman" w:cs="Times New Roman"/>
          <w:sz w:val="24"/>
          <w:szCs w:val="24"/>
        </w:rPr>
        <w:t>REPowerEU</w:t>
      </w:r>
      <w:proofErr w:type="spellEnd"/>
      <w:r w:rsidR="002C21BA">
        <w:rPr>
          <w:rFonts w:ascii="Times New Roman" w:hAnsi="Times New Roman" w:cs="Times New Roman"/>
          <w:sz w:val="24"/>
          <w:szCs w:val="24"/>
        </w:rPr>
        <w:t>,</w:t>
      </w:r>
      <w:r>
        <w:rPr>
          <w:rFonts w:ascii="Times New Roman" w:hAnsi="Times New Roman" w:cs="Times New Roman"/>
          <w:sz w:val="24"/>
          <w:szCs w:val="24"/>
        </w:rPr>
        <w:t xml:space="preserve"> ser ut til å være tatt </w:t>
      </w:r>
      <w:r w:rsidR="00121DDA">
        <w:rPr>
          <w:rFonts w:ascii="Times New Roman" w:hAnsi="Times New Roman" w:cs="Times New Roman"/>
          <w:sz w:val="24"/>
          <w:szCs w:val="24"/>
        </w:rPr>
        <w:t xml:space="preserve">i forkant av den aktuelle høringen, noe </w:t>
      </w:r>
      <w:r w:rsidR="002C21BA">
        <w:rPr>
          <w:rFonts w:ascii="Times New Roman" w:hAnsi="Times New Roman" w:cs="Times New Roman"/>
          <w:sz w:val="24"/>
          <w:szCs w:val="24"/>
        </w:rPr>
        <w:t xml:space="preserve">vi oppfatter som udemokratisk. </w:t>
      </w:r>
    </w:p>
    <w:p w14:paraId="269E981A" w14:textId="657B9C6C" w:rsidR="00354AD8" w:rsidRPr="00061187" w:rsidRDefault="003C489E" w:rsidP="00354AD8">
      <w:pPr>
        <w:shd w:val="clear" w:color="auto" w:fill="FFFFFF"/>
        <w:spacing w:after="0" w:line="360" w:lineRule="auto"/>
        <w:rPr>
          <w:rFonts w:ascii="Times New Roman" w:eastAsia="Times New Roman" w:hAnsi="Times New Roman" w:cs="Times New Roman"/>
          <w:b/>
          <w:bCs/>
          <w:color w:val="303030"/>
          <w:sz w:val="24"/>
          <w:szCs w:val="24"/>
          <w:lang w:eastAsia="nb-NO"/>
        </w:rPr>
      </w:pPr>
      <w:r>
        <w:rPr>
          <w:rFonts w:ascii="Times New Roman" w:eastAsia="Times New Roman" w:hAnsi="Times New Roman" w:cs="Times New Roman"/>
          <w:b/>
          <w:bCs/>
          <w:color w:val="303030"/>
          <w:sz w:val="24"/>
          <w:szCs w:val="24"/>
          <w:lang w:eastAsia="nb-NO"/>
        </w:rPr>
        <w:t xml:space="preserve">2. </w:t>
      </w:r>
      <w:r w:rsidR="00061187" w:rsidRPr="00061187">
        <w:rPr>
          <w:rFonts w:ascii="Times New Roman" w:eastAsia="Times New Roman" w:hAnsi="Times New Roman" w:cs="Times New Roman"/>
          <w:b/>
          <w:bCs/>
          <w:color w:val="303030"/>
          <w:sz w:val="24"/>
          <w:szCs w:val="24"/>
          <w:lang w:eastAsia="nb-NO"/>
        </w:rPr>
        <w:t>Ikke-godkjente direktiver</w:t>
      </w:r>
    </w:p>
    <w:p w14:paraId="5D1D76AB" w14:textId="65E50E57" w:rsidR="001C3F11" w:rsidRDefault="00B2332B" w:rsidP="00354AD8">
      <w:pPr>
        <w:shd w:val="clear" w:color="auto" w:fill="FFFFFF"/>
        <w:spacing w:after="0"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De</w:t>
      </w:r>
      <w:r w:rsidR="001C3F11" w:rsidRPr="00345925">
        <w:rPr>
          <w:rFonts w:ascii="Times New Roman" w:eastAsia="Times New Roman" w:hAnsi="Times New Roman" w:cs="Times New Roman"/>
          <w:color w:val="303030"/>
          <w:sz w:val="24"/>
          <w:szCs w:val="24"/>
          <w:lang w:eastAsia="nb-NO"/>
        </w:rPr>
        <w:t xml:space="preserve"> tre aktuelle direktivene</w:t>
      </w:r>
      <w:r>
        <w:rPr>
          <w:rFonts w:ascii="Times New Roman" w:eastAsia="Times New Roman" w:hAnsi="Times New Roman" w:cs="Times New Roman"/>
          <w:color w:val="303030"/>
          <w:sz w:val="24"/>
          <w:szCs w:val="24"/>
          <w:lang w:eastAsia="nb-NO"/>
        </w:rPr>
        <w:t xml:space="preserve"> er,</w:t>
      </w:r>
      <w:r w:rsidR="001C3F11" w:rsidRPr="00345925">
        <w:rPr>
          <w:rFonts w:ascii="Times New Roman" w:eastAsia="Times New Roman" w:hAnsi="Times New Roman" w:cs="Times New Roman"/>
          <w:color w:val="303030"/>
          <w:sz w:val="24"/>
          <w:szCs w:val="24"/>
          <w:lang w:eastAsia="nb-NO"/>
        </w:rPr>
        <w:t xml:space="preserve"> ifølge Olje- og energidepartementet (OED), ikke godkjente i Norge. </w:t>
      </w:r>
      <w:r>
        <w:rPr>
          <w:rFonts w:ascii="Times New Roman" w:eastAsia="Times New Roman" w:hAnsi="Times New Roman" w:cs="Times New Roman"/>
          <w:color w:val="303030"/>
          <w:sz w:val="24"/>
          <w:szCs w:val="24"/>
          <w:lang w:eastAsia="nb-NO"/>
        </w:rPr>
        <w:t xml:space="preserve">Likevel velger regjeringen å sende forslag til endringer i </w:t>
      </w:r>
      <w:r w:rsidR="00105C2F">
        <w:rPr>
          <w:rFonts w:ascii="Times New Roman" w:eastAsia="Times New Roman" w:hAnsi="Times New Roman" w:cs="Times New Roman"/>
          <w:color w:val="303030"/>
          <w:sz w:val="24"/>
          <w:szCs w:val="24"/>
          <w:lang w:eastAsia="nb-NO"/>
        </w:rPr>
        <w:t xml:space="preserve">direktivene på høring. </w:t>
      </w:r>
      <w:r w:rsidR="001C3F11" w:rsidRPr="00345925">
        <w:rPr>
          <w:rFonts w:ascii="Times New Roman" w:eastAsia="Times New Roman" w:hAnsi="Times New Roman" w:cs="Times New Roman"/>
          <w:color w:val="303030"/>
          <w:sz w:val="24"/>
          <w:szCs w:val="24"/>
          <w:lang w:eastAsia="nb-NO"/>
        </w:rPr>
        <w:t xml:space="preserve">Betyr dette at man fra departementets side ser for seg at direktivene skal kunne </w:t>
      </w:r>
      <w:proofErr w:type="gramStart"/>
      <w:r w:rsidR="001C3F11" w:rsidRPr="00345925">
        <w:rPr>
          <w:rFonts w:ascii="Times New Roman" w:eastAsia="Times New Roman" w:hAnsi="Times New Roman" w:cs="Times New Roman"/>
          <w:color w:val="303030"/>
          <w:sz w:val="24"/>
          <w:szCs w:val="24"/>
          <w:lang w:eastAsia="nb-NO"/>
        </w:rPr>
        <w:t>implementeres</w:t>
      </w:r>
      <w:proofErr w:type="gramEnd"/>
      <w:r w:rsidR="001C3F11" w:rsidRPr="00345925">
        <w:rPr>
          <w:rFonts w:ascii="Times New Roman" w:eastAsia="Times New Roman" w:hAnsi="Times New Roman" w:cs="Times New Roman"/>
          <w:color w:val="303030"/>
          <w:sz w:val="24"/>
          <w:szCs w:val="24"/>
          <w:lang w:eastAsia="nb-NO"/>
        </w:rPr>
        <w:t xml:space="preserve"> i forbindelse med at </w:t>
      </w:r>
      <w:proofErr w:type="spellStart"/>
      <w:r w:rsidR="001C3F11" w:rsidRPr="00345925">
        <w:rPr>
          <w:rFonts w:ascii="Times New Roman" w:eastAsia="Times New Roman" w:hAnsi="Times New Roman" w:cs="Times New Roman"/>
          <w:color w:val="303030"/>
          <w:sz w:val="24"/>
          <w:szCs w:val="24"/>
          <w:lang w:eastAsia="nb-NO"/>
        </w:rPr>
        <w:t>REPowerEU</w:t>
      </w:r>
      <w:proofErr w:type="spellEnd"/>
      <w:r w:rsidR="001C3F11" w:rsidRPr="00345925">
        <w:rPr>
          <w:rFonts w:ascii="Times New Roman" w:eastAsia="Times New Roman" w:hAnsi="Times New Roman" w:cs="Times New Roman"/>
          <w:color w:val="303030"/>
          <w:sz w:val="24"/>
          <w:szCs w:val="24"/>
          <w:lang w:eastAsia="nb-NO"/>
        </w:rPr>
        <w:t xml:space="preserve"> iverksettes? Her mener vi </w:t>
      </w:r>
      <w:r w:rsidR="00105C2F">
        <w:rPr>
          <w:rFonts w:ascii="Times New Roman" w:eastAsia="Times New Roman" w:hAnsi="Times New Roman" w:cs="Times New Roman"/>
          <w:color w:val="303030"/>
          <w:sz w:val="24"/>
          <w:szCs w:val="24"/>
          <w:lang w:eastAsia="nb-NO"/>
        </w:rPr>
        <w:t>myndighetene</w:t>
      </w:r>
      <w:r w:rsidR="001C3F11" w:rsidRPr="00345925">
        <w:rPr>
          <w:rFonts w:ascii="Times New Roman" w:eastAsia="Times New Roman" w:hAnsi="Times New Roman" w:cs="Times New Roman"/>
          <w:color w:val="303030"/>
          <w:sz w:val="24"/>
          <w:szCs w:val="24"/>
          <w:lang w:eastAsia="nb-NO"/>
        </w:rPr>
        <w:t xml:space="preserve"> må forklare mer inngående hva som er tenkt</w:t>
      </w:r>
      <w:r w:rsidR="003C489E">
        <w:rPr>
          <w:rFonts w:ascii="Times New Roman" w:eastAsia="Times New Roman" w:hAnsi="Times New Roman" w:cs="Times New Roman"/>
          <w:color w:val="303030"/>
          <w:sz w:val="24"/>
          <w:szCs w:val="24"/>
          <w:lang w:eastAsia="nb-NO"/>
        </w:rPr>
        <w:t xml:space="preserve">, og at dette i seg selv gir grunnlag for å utsette høringsfristen. </w:t>
      </w:r>
    </w:p>
    <w:p w14:paraId="4BF04ADE" w14:textId="77777777" w:rsidR="00B254B9" w:rsidRPr="00B254B9" w:rsidRDefault="00B254B9" w:rsidP="00354AD8">
      <w:pPr>
        <w:shd w:val="clear" w:color="auto" w:fill="FFFFFF"/>
        <w:spacing w:after="0" w:line="360" w:lineRule="auto"/>
        <w:rPr>
          <w:rFonts w:ascii="Times New Roman" w:eastAsia="Times New Roman" w:hAnsi="Times New Roman" w:cs="Times New Roman"/>
          <w:b/>
          <w:bCs/>
          <w:color w:val="303030"/>
          <w:sz w:val="24"/>
          <w:szCs w:val="24"/>
          <w:lang w:eastAsia="nb-NO"/>
        </w:rPr>
      </w:pPr>
    </w:p>
    <w:p w14:paraId="7FFE0776" w14:textId="4426C450" w:rsidR="00061187" w:rsidRPr="00B254B9" w:rsidRDefault="003C489E" w:rsidP="00354AD8">
      <w:pPr>
        <w:shd w:val="clear" w:color="auto" w:fill="FFFFFF"/>
        <w:spacing w:after="0" w:line="360" w:lineRule="auto"/>
        <w:rPr>
          <w:rFonts w:ascii="Times New Roman" w:eastAsia="Times New Roman" w:hAnsi="Times New Roman" w:cs="Times New Roman"/>
          <w:b/>
          <w:bCs/>
          <w:color w:val="303030"/>
          <w:sz w:val="24"/>
          <w:szCs w:val="24"/>
          <w:lang w:eastAsia="nb-NO"/>
        </w:rPr>
      </w:pPr>
      <w:r>
        <w:rPr>
          <w:rFonts w:ascii="Times New Roman" w:eastAsia="Times New Roman" w:hAnsi="Times New Roman" w:cs="Times New Roman"/>
          <w:b/>
          <w:bCs/>
          <w:color w:val="303030"/>
          <w:sz w:val="24"/>
          <w:szCs w:val="24"/>
          <w:lang w:eastAsia="nb-NO"/>
        </w:rPr>
        <w:t xml:space="preserve">3. </w:t>
      </w:r>
      <w:r w:rsidR="00B254B9" w:rsidRPr="00B254B9">
        <w:rPr>
          <w:rFonts w:ascii="Times New Roman" w:eastAsia="Times New Roman" w:hAnsi="Times New Roman" w:cs="Times New Roman"/>
          <w:b/>
          <w:bCs/>
          <w:color w:val="303030"/>
          <w:sz w:val="24"/>
          <w:szCs w:val="24"/>
          <w:lang w:eastAsia="nb-NO"/>
        </w:rPr>
        <w:t>Saksdokumenter må presenteres på norsk</w:t>
      </w:r>
    </w:p>
    <w:p w14:paraId="4E5E649F" w14:textId="2964A04F" w:rsidR="001C3F11" w:rsidRPr="00345925" w:rsidRDefault="00C818E8" w:rsidP="001C3F11">
      <w:pPr>
        <w:shd w:val="clear" w:color="auto" w:fill="FFFFFF"/>
        <w:spacing w:after="312"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Dagen før høringsfristen registrerer vi at s</w:t>
      </w:r>
      <w:r w:rsidR="001C3F11" w:rsidRPr="00345925">
        <w:rPr>
          <w:rFonts w:ascii="Times New Roman" w:eastAsia="Times New Roman" w:hAnsi="Times New Roman" w:cs="Times New Roman"/>
          <w:color w:val="303030"/>
          <w:sz w:val="24"/>
          <w:szCs w:val="24"/>
          <w:lang w:eastAsia="nb-NO"/>
        </w:rPr>
        <w:t>aksdokumentene ennå ikke foreligger på forvaltningsspråket i Norge, nemlig norsk. Både Språkrådet og Motvind Norge klaget på dette</w:t>
      </w:r>
      <w:r>
        <w:rPr>
          <w:rFonts w:ascii="Times New Roman" w:eastAsia="Times New Roman" w:hAnsi="Times New Roman" w:cs="Times New Roman"/>
          <w:color w:val="303030"/>
          <w:sz w:val="24"/>
          <w:szCs w:val="24"/>
          <w:lang w:eastAsia="nb-NO"/>
        </w:rPr>
        <w:t xml:space="preserve"> </w:t>
      </w:r>
      <w:r>
        <w:rPr>
          <w:rFonts w:ascii="Times New Roman" w:eastAsia="Times New Roman" w:hAnsi="Times New Roman" w:cs="Times New Roman"/>
          <w:color w:val="303030"/>
          <w:sz w:val="24"/>
          <w:szCs w:val="24"/>
          <w:lang w:eastAsia="nb-NO"/>
        </w:rPr>
        <w:lastRenderedPageBreak/>
        <w:t>i sommer,</w:t>
      </w:r>
      <w:r w:rsidR="001C3F11" w:rsidRPr="00345925">
        <w:rPr>
          <w:rFonts w:ascii="Times New Roman" w:eastAsia="Times New Roman" w:hAnsi="Times New Roman" w:cs="Times New Roman"/>
          <w:color w:val="303030"/>
          <w:sz w:val="24"/>
          <w:szCs w:val="24"/>
          <w:lang w:eastAsia="nb-NO"/>
        </w:rPr>
        <w:t xml:space="preserve"> uten at klagene </w:t>
      </w:r>
      <w:r>
        <w:rPr>
          <w:rFonts w:ascii="Times New Roman" w:eastAsia="Times New Roman" w:hAnsi="Times New Roman" w:cs="Times New Roman"/>
          <w:color w:val="303030"/>
          <w:sz w:val="24"/>
          <w:szCs w:val="24"/>
          <w:lang w:eastAsia="nb-NO"/>
        </w:rPr>
        <w:t>ble</w:t>
      </w:r>
      <w:r w:rsidR="001C3F11" w:rsidRPr="00345925">
        <w:rPr>
          <w:rFonts w:ascii="Times New Roman" w:eastAsia="Times New Roman" w:hAnsi="Times New Roman" w:cs="Times New Roman"/>
          <w:color w:val="303030"/>
          <w:sz w:val="24"/>
          <w:szCs w:val="24"/>
          <w:lang w:eastAsia="nb-NO"/>
        </w:rPr>
        <w:t xml:space="preserve"> tatt til følge, noe vi ser på som svært beklagelig. Etter vårt syn bør høringen utsettes til alt av saksdokumenter er presentert på </w:t>
      </w:r>
      <w:r>
        <w:rPr>
          <w:rFonts w:ascii="Times New Roman" w:eastAsia="Times New Roman" w:hAnsi="Times New Roman" w:cs="Times New Roman"/>
          <w:color w:val="303030"/>
          <w:sz w:val="24"/>
          <w:szCs w:val="24"/>
          <w:lang w:eastAsia="nb-NO"/>
        </w:rPr>
        <w:t xml:space="preserve">det språket som flertallet av landets innbyggere behersker best. </w:t>
      </w:r>
      <w:r w:rsidR="00D31E00">
        <w:rPr>
          <w:rFonts w:ascii="Times New Roman" w:eastAsia="Times New Roman" w:hAnsi="Times New Roman" w:cs="Times New Roman"/>
          <w:color w:val="303030"/>
          <w:sz w:val="24"/>
          <w:szCs w:val="24"/>
          <w:lang w:eastAsia="nb-NO"/>
        </w:rPr>
        <w:t>Dette</w:t>
      </w:r>
      <w:r>
        <w:rPr>
          <w:rFonts w:ascii="Times New Roman" w:eastAsia="Times New Roman" w:hAnsi="Times New Roman" w:cs="Times New Roman"/>
          <w:color w:val="303030"/>
          <w:sz w:val="24"/>
          <w:szCs w:val="24"/>
          <w:lang w:eastAsia="nb-NO"/>
        </w:rPr>
        <w:t xml:space="preserve"> er helt grunnleggende i et demokrati. </w:t>
      </w:r>
    </w:p>
    <w:p w14:paraId="3374E57F" w14:textId="03538DA5" w:rsidR="008D2613" w:rsidRPr="008D2613" w:rsidRDefault="003C489E" w:rsidP="008D2613">
      <w:pPr>
        <w:shd w:val="clear" w:color="auto" w:fill="FFFFFF"/>
        <w:spacing w:after="0" w:line="360" w:lineRule="auto"/>
        <w:rPr>
          <w:rFonts w:ascii="Times New Roman" w:eastAsia="Times New Roman" w:hAnsi="Times New Roman" w:cs="Times New Roman"/>
          <w:b/>
          <w:bCs/>
          <w:color w:val="303030"/>
          <w:sz w:val="24"/>
          <w:szCs w:val="24"/>
          <w:lang w:eastAsia="nb-NO"/>
        </w:rPr>
      </w:pPr>
      <w:r>
        <w:rPr>
          <w:rFonts w:ascii="Times New Roman" w:eastAsia="Times New Roman" w:hAnsi="Times New Roman" w:cs="Times New Roman"/>
          <w:b/>
          <w:bCs/>
          <w:color w:val="303030"/>
          <w:sz w:val="24"/>
          <w:szCs w:val="24"/>
          <w:lang w:eastAsia="nb-NO"/>
        </w:rPr>
        <w:t xml:space="preserve">4. </w:t>
      </w:r>
      <w:r w:rsidR="00166D44">
        <w:rPr>
          <w:rFonts w:ascii="Times New Roman" w:eastAsia="Times New Roman" w:hAnsi="Times New Roman" w:cs="Times New Roman"/>
          <w:b/>
          <w:bCs/>
          <w:color w:val="303030"/>
          <w:sz w:val="24"/>
          <w:szCs w:val="24"/>
          <w:lang w:eastAsia="nb-NO"/>
        </w:rPr>
        <w:t>Myndighetene</w:t>
      </w:r>
      <w:r w:rsidR="008D2613" w:rsidRPr="008D2613">
        <w:rPr>
          <w:rFonts w:ascii="Times New Roman" w:eastAsia="Times New Roman" w:hAnsi="Times New Roman" w:cs="Times New Roman"/>
          <w:b/>
          <w:bCs/>
          <w:color w:val="303030"/>
          <w:sz w:val="24"/>
          <w:szCs w:val="24"/>
          <w:lang w:eastAsia="nb-NO"/>
        </w:rPr>
        <w:t xml:space="preserve"> underkommuniserer at det handler om vindkraft</w:t>
      </w:r>
    </w:p>
    <w:p w14:paraId="16471430" w14:textId="1E7F9DC2" w:rsidR="001C3F11" w:rsidRDefault="001C3F11" w:rsidP="008D2613">
      <w:pPr>
        <w:shd w:val="clear" w:color="auto" w:fill="FFFFFF"/>
        <w:spacing w:after="0" w:line="360" w:lineRule="auto"/>
        <w:rPr>
          <w:rFonts w:ascii="Times New Roman" w:eastAsia="Times New Roman" w:hAnsi="Times New Roman" w:cs="Times New Roman"/>
          <w:color w:val="303030"/>
          <w:sz w:val="24"/>
          <w:szCs w:val="24"/>
          <w:lang w:eastAsia="nb-NO"/>
        </w:rPr>
      </w:pPr>
      <w:r w:rsidRPr="00345925">
        <w:rPr>
          <w:rFonts w:ascii="Times New Roman" w:eastAsia="Times New Roman" w:hAnsi="Times New Roman" w:cs="Times New Roman"/>
          <w:color w:val="303030"/>
          <w:sz w:val="24"/>
          <w:szCs w:val="24"/>
          <w:lang w:eastAsia="nb-NO"/>
        </w:rPr>
        <w:t xml:space="preserve">Hensikten med </w:t>
      </w:r>
      <w:proofErr w:type="spellStart"/>
      <w:r w:rsidRPr="00345925">
        <w:rPr>
          <w:rFonts w:ascii="Times New Roman" w:eastAsia="Times New Roman" w:hAnsi="Times New Roman" w:cs="Times New Roman"/>
          <w:color w:val="303030"/>
          <w:sz w:val="24"/>
          <w:szCs w:val="24"/>
          <w:lang w:eastAsia="nb-NO"/>
        </w:rPr>
        <w:t>REPowerEU</w:t>
      </w:r>
      <w:proofErr w:type="spellEnd"/>
      <w:r w:rsidRPr="00345925">
        <w:rPr>
          <w:rFonts w:ascii="Times New Roman" w:eastAsia="Times New Roman" w:hAnsi="Times New Roman" w:cs="Times New Roman"/>
          <w:color w:val="303030"/>
          <w:sz w:val="24"/>
          <w:szCs w:val="24"/>
          <w:lang w:eastAsia="nb-NO"/>
        </w:rPr>
        <w:t xml:space="preserve"> er primært å øke utbyggingstakten når det gjelder det myndighetene velger å kalle «fornybar energi». OED nevner solkraft i den norskspråklige innledningen, men vindkraft er ikke spesifikt nevnt. Imidlertid er det åpenbart at forslaget er ment å skulle åpne for massiv vindkraftutbygging, både på land og til havs. Det kan virke som om OED underkommuniserer noe helt vesentlig ved forslaget, noe vi oppfatter som uryddig. </w:t>
      </w:r>
      <w:r w:rsidR="002E423B">
        <w:rPr>
          <w:rFonts w:ascii="Times New Roman" w:eastAsia="Times New Roman" w:hAnsi="Times New Roman" w:cs="Times New Roman"/>
          <w:color w:val="303030"/>
          <w:sz w:val="24"/>
          <w:szCs w:val="24"/>
          <w:lang w:eastAsia="nb-NO"/>
        </w:rPr>
        <w:t xml:space="preserve">Det er udemokratisk å underkommunisere til innbyggerne i landet hva høringen faktisk innebærer. </w:t>
      </w:r>
    </w:p>
    <w:p w14:paraId="743B0FD8" w14:textId="3101B825" w:rsidR="008D2613" w:rsidRDefault="008D2613" w:rsidP="008D2613">
      <w:pPr>
        <w:shd w:val="clear" w:color="auto" w:fill="FFFFFF"/>
        <w:spacing w:after="0" w:line="360" w:lineRule="auto"/>
        <w:rPr>
          <w:rFonts w:ascii="Times New Roman" w:eastAsia="Times New Roman" w:hAnsi="Times New Roman" w:cs="Times New Roman"/>
          <w:color w:val="303030"/>
          <w:sz w:val="24"/>
          <w:szCs w:val="24"/>
          <w:lang w:eastAsia="nb-NO"/>
        </w:rPr>
      </w:pPr>
    </w:p>
    <w:p w14:paraId="2A022ADA" w14:textId="475CC0BA" w:rsidR="008D2613" w:rsidRPr="001B0141" w:rsidRDefault="003C489E" w:rsidP="008D2613">
      <w:pPr>
        <w:shd w:val="clear" w:color="auto" w:fill="FFFFFF"/>
        <w:spacing w:after="0" w:line="360" w:lineRule="auto"/>
        <w:rPr>
          <w:rFonts w:ascii="Times New Roman" w:eastAsia="Times New Roman" w:hAnsi="Times New Roman" w:cs="Times New Roman"/>
          <w:b/>
          <w:bCs/>
          <w:color w:val="303030"/>
          <w:sz w:val="24"/>
          <w:szCs w:val="24"/>
          <w:lang w:eastAsia="nb-NO"/>
        </w:rPr>
      </w:pPr>
      <w:r>
        <w:rPr>
          <w:rFonts w:ascii="Times New Roman" w:eastAsia="Times New Roman" w:hAnsi="Times New Roman" w:cs="Times New Roman"/>
          <w:b/>
          <w:bCs/>
          <w:color w:val="303030"/>
          <w:sz w:val="24"/>
          <w:szCs w:val="24"/>
          <w:lang w:eastAsia="nb-NO"/>
        </w:rPr>
        <w:t xml:space="preserve">5. </w:t>
      </w:r>
      <w:r w:rsidR="001B0141" w:rsidRPr="001B0141">
        <w:rPr>
          <w:rFonts w:ascii="Times New Roman" w:eastAsia="Times New Roman" w:hAnsi="Times New Roman" w:cs="Times New Roman"/>
          <w:b/>
          <w:bCs/>
          <w:color w:val="303030"/>
          <w:sz w:val="24"/>
          <w:szCs w:val="24"/>
          <w:lang w:eastAsia="nb-NO"/>
        </w:rPr>
        <w:t>Overkjøring av lokale myndigheter</w:t>
      </w:r>
    </w:p>
    <w:p w14:paraId="531708F6" w14:textId="5C0F2D6A" w:rsidR="002F4614" w:rsidRDefault="001C3F11" w:rsidP="00844B0E">
      <w:pPr>
        <w:shd w:val="clear" w:color="auto" w:fill="FFFFFF"/>
        <w:spacing w:after="312" w:line="360" w:lineRule="auto"/>
        <w:rPr>
          <w:rStyle w:val="Hyperkobling"/>
          <w:rFonts w:ascii="Times New Roman" w:hAnsi="Times New Roman" w:cs="Times New Roman"/>
          <w:sz w:val="24"/>
          <w:szCs w:val="24"/>
        </w:rPr>
      </w:pPr>
      <w:r w:rsidRPr="00345925">
        <w:rPr>
          <w:rFonts w:ascii="Times New Roman" w:eastAsia="Times New Roman" w:hAnsi="Times New Roman" w:cs="Times New Roman"/>
          <w:color w:val="303030"/>
          <w:sz w:val="24"/>
          <w:szCs w:val="24"/>
          <w:lang w:eastAsia="nb-NO"/>
        </w:rPr>
        <w:t xml:space="preserve">I </w:t>
      </w:r>
      <w:proofErr w:type="spellStart"/>
      <w:r w:rsidRPr="00345925">
        <w:rPr>
          <w:rFonts w:ascii="Times New Roman" w:eastAsia="Times New Roman" w:hAnsi="Times New Roman" w:cs="Times New Roman"/>
          <w:color w:val="303030"/>
          <w:sz w:val="24"/>
          <w:szCs w:val="24"/>
          <w:lang w:eastAsia="nb-NO"/>
        </w:rPr>
        <w:t>REPowerEU</w:t>
      </w:r>
      <w:proofErr w:type="spellEnd"/>
      <w:r w:rsidRPr="00345925">
        <w:rPr>
          <w:rFonts w:ascii="Times New Roman" w:eastAsia="Times New Roman" w:hAnsi="Times New Roman" w:cs="Times New Roman"/>
          <w:color w:val="303030"/>
          <w:sz w:val="24"/>
          <w:szCs w:val="24"/>
          <w:lang w:eastAsia="nb-NO"/>
        </w:rPr>
        <w:t xml:space="preserve"> skisseres det en ordning med såkalte </w:t>
      </w:r>
      <w:r w:rsidRPr="00271979">
        <w:rPr>
          <w:rFonts w:ascii="Times New Roman" w:eastAsia="Times New Roman" w:hAnsi="Times New Roman" w:cs="Times New Roman"/>
          <w:color w:val="303030"/>
          <w:sz w:val="24"/>
          <w:szCs w:val="24"/>
          <w:lang w:eastAsia="nb-NO"/>
        </w:rPr>
        <w:t>«</w:t>
      </w:r>
      <w:proofErr w:type="spellStart"/>
      <w:r w:rsidRPr="00271979">
        <w:rPr>
          <w:rFonts w:ascii="Times New Roman" w:eastAsia="Times New Roman" w:hAnsi="Times New Roman" w:cs="Times New Roman"/>
          <w:color w:val="303030"/>
          <w:sz w:val="24"/>
          <w:szCs w:val="24"/>
          <w:lang w:eastAsia="nb-NO"/>
        </w:rPr>
        <w:t>renewables</w:t>
      </w:r>
      <w:proofErr w:type="spellEnd"/>
      <w:r w:rsidRPr="00271979">
        <w:rPr>
          <w:rFonts w:ascii="Times New Roman" w:eastAsia="Times New Roman" w:hAnsi="Times New Roman" w:cs="Times New Roman"/>
          <w:color w:val="303030"/>
          <w:sz w:val="24"/>
          <w:szCs w:val="24"/>
          <w:lang w:eastAsia="nb-NO"/>
        </w:rPr>
        <w:t xml:space="preserve"> go-to areas»</w:t>
      </w:r>
      <w:r w:rsidRPr="00345925">
        <w:rPr>
          <w:rFonts w:ascii="Times New Roman" w:eastAsia="Times New Roman" w:hAnsi="Times New Roman" w:cs="Times New Roman"/>
          <w:color w:val="303030"/>
          <w:sz w:val="24"/>
          <w:szCs w:val="24"/>
          <w:lang w:eastAsia="nb-NO"/>
        </w:rPr>
        <w:t xml:space="preserve">. Myndighetene skal peke ut områder hvor vindkraftprosjekter skal kunne få forenklet hastebehandling, uten krav om gjennomføring av prosjektspesifikke konsekvensutredninger. Denne fremgangsmåten kan minne om «Nasjonal ramme» fra 2019, hvor konkrete områder ble pekt ut som spesielt egnede for vindkraftutbygging. Som kjent møtte dette forslaget en storm av protester, og det ble derfor lagt i en skuff. Vi reagerer på at skuffen åpnes igjen, og at omfattende vindkraftplaner blir forsøkt vedtatt i et vanskelig tilgjengelig språk. Å overkjøre lokale myndigheter på denne måten, er direkte i strid med Stortingets vedtak i kjølvannet av forsøket på å </w:t>
      </w:r>
      <w:proofErr w:type="gramStart"/>
      <w:r w:rsidRPr="00345925">
        <w:rPr>
          <w:rFonts w:ascii="Times New Roman" w:eastAsia="Times New Roman" w:hAnsi="Times New Roman" w:cs="Times New Roman"/>
          <w:color w:val="303030"/>
          <w:sz w:val="24"/>
          <w:szCs w:val="24"/>
          <w:lang w:eastAsia="nb-NO"/>
        </w:rPr>
        <w:t>implementere</w:t>
      </w:r>
      <w:proofErr w:type="gramEnd"/>
      <w:r w:rsidRPr="00345925">
        <w:rPr>
          <w:rFonts w:ascii="Times New Roman" w:eastAsia="Times New Roman" w:hAnsi="Times New Roman" w:cs="Times New Roman"/>
          <w:color w:val="303030"/>
          <w:sz w:val="24"/>
          <w:szCs w:val="24"/>
          <w:lang w:eastAsia="nb-NO"/>
        </w:rPr>
        <w:t xml:space="preserve"> «Nasjonal ramme»: </w:t>
      </w:r>
      <w:hyperlink r:id="rId11" w:history="1">
        <w:r w:rsidRPr="00FD25FF">
          <w:rPr>
            <w:rStyle w:val="Hyperkobling"/>
            <w:rFonts w:ascii="Times New Roman" w:hAnsi="Times New Roman" w:cs="Times New Roman"/>
            <w:sz w:val="24"/>
            <w:szCs w:val="24"/>
          </w:rPr>
          <w:t>Meld. St. 28 (2019–2020) (regjeringen.no)</w:t>
        </w:r>
      </w:hyperlink>
    </w:p>
    <w:p w14:paraId="0B93F1D8" w14:textId="4218C538" w:rsidR="00152679" w:rsidRDefault="003C489E" w:rsidP="002F4614">
      <w:pPr>
        <w:spacing w:after="0" w:line="360" w:lineRule="auto"/>
        <w:rPr>
          <w:rStyle w:val="Hyperkobling"/>
          <w:rFonts w:ascii="Times New Roman" w:hAnsi="Times New Roman" w:cs="Times New Roman"/>
          <w:b/>
          <w:bCs/>
          <w:color w:val="auto"/>
          <w:sz w:val="24"/>
          <w:szCs w:val="24"/>
          <w:u w:val="none"/>
        </w:rPr>
      </w:pPr>
      <w:r>
        <w:rPr>
          <w:rStyle w:val="Hyperkobling"/>
          <w:rFonts w:ascii="Times New Roman" w:hAnsi="Times New Roman" w:cs="Times New Roman"/>
          <w:b/>
          <w:bCs/>
          <w:color w:val="auto"/>
          <w:sz w:val="24"/>
          <w:szCs w:val="24"/>
          <w:u w:val="none"/>
        </w:rPr>
        <w:t>6. Negative konsekvenser for naturmangfoldet</w:t>
      </w:r>
    </w:p>
    <w:p w14:paraId="4B52DAB9" w14:textId="744D3EBE" w:rsidR="00053AD8" w:rsidRDefault="00053AD8" w:rsidP="002F4614">
      <w:pPr>
        <w:spacing w:after="0" w:line="360" w:lineRule="auto"/>
        <w:rPr>
          <w:rStyle w:val="Hyperkobling"/>
          <w:rFonts w:ascii="Times New Roman" w:hAnsi="Times New Roman" w:cs="Times New Roman"/>
          <w:b/>
          <w:bCs/>
          <w:color w:val="auto"/>
          <w:sz w:val="24"/>
          <w:szCs w:val="24"/>
          <w:u w:val="none"/>
        </w:rPr>
      </w:pPr>
    </w:p>
    <w:p w14:paraId="37A846ED" w14:textId="120BD702" w:rsidR="00053AD8" w:rsidRPr="0077788E" w:rsidRDefault="00053AD8" w:rsidP="00053AD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6.1. </w:t>
      </w:r>
      <w:r w:rsidRPr="0077788E">
        <w:rPr>
          <w:rFonts w:ascii="Times New Roman" w:hAnsi="Times New Roman" w:cs="Times New Roman"/>
          <w:b/>
          <w:bCs/>
          <w:sz w:val="24"/>
          <w:szCs w:val="24"/>
        </w:rPr>
        <w:t>Planlagt naturrasering midt i naturkrisen</w:t>
      </w:r>
    </w:p>
    <w:p w14:paraId="4DB5BF46" w14:textId="211BD05D" w:rsidR="00053AD8" w:rsidRDefault="00053AD8" w:rsidP="00053AD8">
      <w:pPr>
        <w:spacing w:after="0" w:line="360" w:lineRule="auto"/>
        <w:rPr>
          <w:rFonts w:ascii="Times New Roman" w:hAnsi="Times New Roman" w:cs="Times New Roman"/>
          <w:sz w:val="24"/>
          <w:szCs w:val="24"/>
        </w:rPr>
      </w:pPr>
      <w:r>
        <w:rPr>
          <w:rFonts w:ascii="Times New Roman" w:hAnsi="Times New Roman" w:cs="Times New Roman"/>
          <w:sz w:val="24"/>
          <w:szCs w:val="24"/>
        </w:rPr>
        <w:t>I 2019 varslet FN om at over en million arter er truet grunnet menneskelige aktivitet</w:t>
      </w:r>
      <w:r w:rsidR="00557EC7">
        <w:rPr>
          <w:rFonts w:ascii="Times New Roman" w:hAnsi="Times New Roman" w:cs="Times New Roman"/>
          <w:sz w:val="24"/>
          <w:szCs w:val="24"/>
        </w:rPr>
        <w:t xml:space="preserve"> </w:t>
      </w:r>
      <w:sdt>
        <w:sdtPr>
          <w:rPr>
            <w:rFonts w:ascii="Times New Roman" w:hAnsi="Times New Roman" w:cs="Times New Roman"/>
            <w:sz w:val="24"/>
            <w:szCs w:val="24"/>
          </w:rPr>
          <w:id w:val="852076949"/>
          <w:citation/>
        </w:sdtPr>
        <w:sdtEndPr/>
        <w:sdtContent>
          <w:r w:rsidR="00557EC7">
            <w:rPr>
              <w:rFonts w:ascii="Times New Roman" w:hAnsi="Times New Roman" w:cs="Times New Roman"/>
              <w:sz w:val="24"/>
              <w:szCs w:val="24"/>
            </w:rPr>
            <w:fldChar w:fldCharType="begin"/>
          </w:r>
          <w:r w:rsidR="00557EC7">
            <w:rPr>
              <w:rFonts w:ascii="Times New Roman" w:hAnsi="Times New Roman" w:cs="Times New Roman"/>
              <w:sz w:val="24"/>
              <w:szCs w:val="24"/>
            </w:rPr>
            <w:instrText xml:space="preserve"> CITATION UNR19 \l 1044 </w:instrText>
          </w:r>
          <w:r w:rsidR="00557EC7">
            <w:rPr>
              <w:rFonts w:ascii="Times New Roman" w:hAnsi="Times New Roman" w:cs="Times New Roman"/>
              <w:sz w:val="24"/>
              <w:szCs w:val="24"/>
            </w:rPr>
            <w:fldChar w:fldCharType="separate"/>
          </w:r>
          <w:r w:rsidR="00444D14" w:rsidRPr="00444D14">
            <w:rPr>
              <w:rFonts w:ascii="Times New Roman" w:hAnsi="Times New Roman" w:cs="Times New Roman"/>
              <w:noProof/>
              <w:sz w:val="24"/>
              <w:szCs w:val="24"/>
            </w:rPr>
            <w:t>(UN Report: Nature’s Dangerous Decline ‘Unprecedented’; Species Extinction Rates ‘Accelerating’, 2019)</w:t>
          </w:r>
          <w:r w:rsidR="00557EC7">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Menneskeskapte arealendringer er hovedårsaken, noe som er allment kjent. Likevel planlegger altså EU storstilt industrialisering av natur uten forutgående prosjektsspesifikke konsekvensutredninger</w:t>
      </w:r>
      <w:r w:rsidR="002F3803">
        <w:rPr>
          <w:rFonts w:ascii="Times New Roman" w:hAnsi="Times New Roman" w:cs="Times New Roman"/>
          <w:sz w:val="24"/>
          <w:szCs w:val="24"/>
        </w:rPr>
        <w:t xml:space="preserve">, noe </w:t>
      </w:r>
      <w:r w:rsidR="00B83A53">
        <w:rPr>
          <w:rFonts w:ascii="Times New Roman" w:hAnsi="Times New Roman" w:cs="Times New Roman"/>
          <w:sz w:val="24"/>
          <w:szCs w:val="24"/>
        </w:rPr>
        <w:t>regjeringen ser ut til å støtte</w:t>
      </w:r>
      <w:r>
        <w:rPr>
          <w:rFonts w:ascii="Times New Roman" w:hAnsi="Times New Roman" w:cs="Times New Roman"/>
          <w:sz w:val="24"/>
          <w:szCs w:val="24"/>
        </w:rPr>
        <w:t xml:space="preserve">. Forskerne </w:t>
      </w:r>
      <w:r w:rsidRPr="009526E0">
        <w:rPr>
          <w:rFonts w:ascii="Times New Roman" w:hAnsi="Times New Roman" w:cs="Times New Roman"/>
          <w:noProof/>
          <w:sz w:val="24"/>
          <w:szCs w:val="24"/>
        </w:rPr>
        <w:t>Gudmestad, Kristoffersen</w:t>
      </w:r>
      <w:r>
        <w:rPr>
          <w:rFonts w:ascii="Times New Roman" w:hAnsi="Times New Roman" w:cs="Times New Roman"/>
          <w:noProof/>
          <w:sz w:val="24"/>
          <w:szCs w:val="24"/>
        </w:rPr>
        <w:t xml:space="preserve"> og</w:t>
      </w:r>
      <w:r w:rsidRPr="009526E0">
        <w:rPr>
          <w:rFonts w:ascii="Times New Roman" w:hAnsi="Times New Roman" w:cs="Times New Roman"/>
          <w:noProof/>
          <w:sz w:val="24"/>
          <w:szCs w:val="24"/>
        </w:rPr>
        <w:t xml:space="preserve"> Kinn</w:t>
      </w:r>
      <w:r w:rsidRPr="00722618">
        <w:rPr>
          <w:rFonts w:ascii="Times New Roman" w:hAnsi="Times New Roman" w:cs="Times New Roman"/>
          <w:sz w:val="24"/>
          <w:szCs w:val="24"/>
        </w:rPr>
        <w:t xml:space="preserve"> </w:t>
      </w:r>
      <w:r>
        <w:rPr>
          <w:rFonts w:ascii="Times New Roman" w:hAnsi="Times New Roman" w:cs="Times New Roman"/>
          <w:sz w:val="24"/>
          <w:szCs w:val="24"/>
        </w:rPr>
        <w:t>mener at konsekvenser av havvindanlegg i stor grad vil være «</w:t>
      </w:r>
      <w:r w:rsidRPr="00722618">
        <w:rPr>
          <w:rFonts w:ascii="Times New Roman" w:hAnsi="Times New Roman" w:cs="Times New Roman"/>
          <w:sz w:val="24"/>
          <w:szCs w:val="24"/>
        </w:rPr>
        <w:t xml:space="preserve">avhengig av i hvilken grad lokalisering av anleggene overlapper med viktige </w:t>
      </w:r>
      <w:r w:rsidRPr="00722618">
        <w:rPr>
          <w:rFonts w:ascii="Times New Roman" w:hAnsi="Times New Roman" w:cs="Times New Roman"/>
          <w:sz w:val="24"/>
          <w:szCs w:val="24"/>
        </w:rPr>
        <w:lastRenderedPageBreak/>
        <w:t>artsspesifikke habitater for sjøfugl og deres sesongmessige bevegelser/distribusjon tilknyttet næringssøk, hekking og trekkruter</w:t>
      </w:r>
      <w:r>
        <w:rPr>
          <w:rFonts w:ascii="Times New Roman" w:hAnsi="Times New Roman" w:cs="Times New Roman"/>
          <w:sz w:val="24"/>
          <w:szCs w:val="24"/>
        </w:rPr>
        <w:t xml:space="preserve"> </w:t>
      </w:r>
      <w:sdt>
        <w:sdtPr>
          <w:rPr>
            <w:rFonts w:ascii="Times New Roman" w:hAnsi="Times New Roman" w:cs="Times New Roman"/>
            <w:sz w:val="24"/>
            <w:szCs w:val="24"/>
          </w:rPr>
          <w:id w:val="-1835448372"/>
          <w:citation/>
        </w:sdtPr>
        <w:sdtEndPr/>
        <w:sdtContent>
          <w:r w:rsidRPr="00722618">
            <w:rPr>
              <w:rFonts w:ascii="Times New Roman" w:hAnsi="Times New Roman" w:cs="Times New Roman"/>
              <w:sz w:val="24"/>
              <w:szCs w:val="24"/>
            </w:rPr>
            <w:fldChar w:fldCharType="begin"/>
          </w:r>
          <w:r w:rsidRPr="00722618">
            <w:rPr>
              <w:rFonts w:ascii="Times New Roman" w:hAnsi="Times New Roman" w:cs="Times New Roman"/>
              <w:sz w:val="24"/>
              <w:szCs w:val="24"/>
            </w:rPr>
            <w:instrText xml:space="preserve"> CITATION Gud21 \l 1044 </w:instrText>
          </w:r>
          <w:r w:rsidRPr="00722618">
            <w:rPr>
              <w:rFonts w:ascii="Times New Roman" w:hAnsi="Times New Roman" w:cs="Times New Roman"/>
              <w:sz w:val="24"/>
              <w:szCs w:val="24"/>
            </w:rPr>
            <w:fldChar w:fldCharType="separate"/>
          </w:r>
          <w:r w:rsidR="00444D14" w:rsidRPr="00444D14">
            <w:rPr>
              <w:rFonts w:ascii="Times New Roman" w:hAnsi="Times New Roman" w:cs="Times New Roman"/>
              <w:noProof/>
              <w:sz w:val="24"/>
              <w:szCs w:val="24"/>
            </w:rPr>
            <w:t>(Gudmestad, Kristoffersen, &amp; Kinn, 2021)</w:t>
          </w:r>
          <w:r w:rsidRPr="00722618">
            <w:rPr>
              <w:rFonts w:ascii="Times New Roman" w:hAnsi="Times New Roman" w:cs="Times New Roman"/>
              <w:sz w:val="24"/>
              <w:szCs w:val="24"/>
            </w:rPr>
            <w:fldChar w:fldCharType="end"/>
          </w:r>
        </w:sdtContent>
      </w:sdt>
      <w:r>
        <w:rPr>
          <w:rFonts w:ascii="Times New Roman" w:hAnsi="Times New Roman" w:cs="Times New Roman"/>
          <w:sz w:val="24"/>
          <w:szCs w:val="24"/>
        </w:rPr>
        <w:t>. Det å ha stedsspesifikk kunnskap fremheves altså som sentralt. Da er det sjokkerende at EU nå i praksis foreslår utdeling av konsesjoner uten krav om at konsekvenser skal være kartlagt.</w:t>
      </w:r>
      <w:r w:rsidR="006F3BDD">
        <w:rPr>
          <w:rFonts w:ascii="Times New Roman" w:hAnsi="Times New Roman" w:cs="Times New Roman"/>
          <w:sz w:val="24"/>
          <w:szCs w:val="24"/>
        </w:rPr>
        <w:t xml:space="preserve"> </w:t>
      </w:r>
      <w:r w:rsidR="00EA0E88">
        <w:rPr>
          <w:rFonts w:ascii="Times New Roman" w:hAnsi="Times New Roman" w:cs="Times New Roman"/>
          <w:sz w:val="24"/>
          <w:szCs w:val="24"/>
        </w:rPr>
        <w:t>Ifølge Hurdalsplattformen er «</w:t>
      </w:r>
      <w:r w:rsidR="00EA0E88">
        <w:rPr>
          <w:rFonts w:ascii="Times New Roman" w:hAnsi="Times New Roman" w:cs="Times New Roman"/>
          <w:color w:val="000000"/>
          <w:sz w:val="24"/>
          <w:szCs w:val="24"/>
        </w:rPr>
        <w:t>[l]</w:t>
      </w:r>
      <w:proofErr w:type="spellStart"/>
      <w:r w:rsidR="00EA0E88" w:rsidRPr="00EA0E88">
        <w:rPr>
          <w:rFonts w:ascii="Times New Roman" w:hAnsi="Times New Roman" w:cs="Times New Roman"/>
          <w:color w:val="000000"/>
          <w:sz w:val="24"/>
          <w:szCs w:val="24"/>
        </w:rPr>
        <w:t>angsiktig</w:t>
      </w:r>
      <w:proofErr w:type="spellEnd"/>
      <w:r w:rsidR="00EA0E88" w:rsidRPr="00EA0E88">
        <w:rPr>
          <w:rFonts w:ascii="Times New Roman" w:hAnsi="Times New Roman" w:cs="Times New Roman"/>
          <w:color w:val="000000"/>
          <w:sz w:val="24"/>
          <w:szCs w:val="24"/>
        </w:rPr>
        <w:t xml:space="preserve"> og bærekraftig forvaltning av naturressursene </w:t>
      </w:r>
      <w:r w:rsidR="00EA0E88">
        <w:rPr>
          <w:rFonts w:ascii="Times New Roman" w:hAnsi="Times New Roman" w:cs="Times New Roman"/>
          <w:color w:val="000000"/>
          <w:sz w:val="24"/>
          <w:szCs w:val="24"/>
        </w:rPr>
        <w:t>[…]</w:t>
      </w:r>
      <w:r w:rsidR="00EA0E88" w:rsidRPr="00EA0E88">
        <w:rPr>
          <w:rFonts w:ascii="Times New Roman" w:hAnsi="Times New Roman" w:cs="Times New Roman"/>
          <w:color w:val="000000"/>
          <w:sz w:val="24"/>
          <w:szCs w:val="24"/>
        </w:rPr>
        <w:t xml:space="preserve"> grunnprinsippet i regjeringens miljøpolitikk. Regjeringen vil sikre biologisk mangfold og sårbare økosystemer gjennom en kombinasjon av et godt nasjonalt regelverk og god og langsiktig lokal forvaltning</w:t>
      </w:r>
      <w:r w:rsidR="00EA0E88">
        <w:rPr>
          <w:rFonts w:ascii="Times New Roman" w:hAnsi="Times New Roman" w:cs="Times New Roman"/>
          <w:color w:val="000000"/>
          <w:sz w:val="24"/>
          <w:szCs w:val="24"/>
        </w:rPr>
        <w:t>»</w:t>
      </w:r>
      <w:r w:rsidR="00B661F8">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1975171885"/>
          <w:citation/>
        </w:sdtPr>
        <w:sdtEndPr/>
        <w:sdtContent>
          <w:r w:rsidR="00B661F8">
            <w:rPr>
              <w:rFonts w:ascii="Times New Roman" w:hAnsi="Times New Roman" w:cs="Times New Roman"/>
              <w:color w:val="000000"/>
              <w:sz w:val="24"/>
              <w:szCs w:val="24"/>
            </w:rPr>
            <w:fldChar w:fldCharType="begin"/>
          </w:r>
          <w:r w:rsidR="002B6CEF">
            <w:rPr>
              <w:rFonts w:ascii="Times New Roman" w:hAnsi="Times New Roman" w:cs="Times New Roman"/>
              <w:color w:val="000000"/>
              <w:sz w:val="24"/>
              <w:szCs w:val="24"/>
            </w:rPr>
            <w:instrText xml:space="preserve">CITATION Reg211 \p 31 \l 1044 </w:instrText>
          </w:r>
          <w:r w:rsidR="00B661F8">
            <w:rPr>
              <w:rFonts w:ascii="Times New Roman" w:hAnsi="Times New Roman" w:cs="Times New Roman"/>
              <w:color w:val="000000"/>
              <w:sz w:val="24"/>
              <w:szCs w:val="24"/>
            </w:rPr>
            <w:fldChar w:fldCharType="separate"/>
          </w:r>
          <w:r w:rsidR="00444D14" w:rsidRPr="00444D14">
            <w:rPr>
              <w:rFonts w:ascii="Times New Roman" w:hAnsi="Times New Roman" w:cs="Times New Roman"/>
              <w:noProof/>
              <w:color w:val="000000"/>
              <w:sz w:val="24"/>
              <w:szCs w:val="24"/>
            </w:rPr>
            <w:t>(Regjeringen, 2021, s. 31)</w:t>
          </w:r>
          <w:r w:rsidR="00B661F8">
            <w:rPr>
              <w:rFonts w:ascii="Times New Roman" w:hAnsi="Times New Roman" w:cs="Times New Roman"/>
              <w:color w:val="000000"/>
              <w:sz w:val="24"/>
              <w:szCs w:val="24"/>
            </w:rPr>
            <w:fldChar w:fldCharType="end"/>
          </w:r>
        </w:sdtContent>
      </w:sdt>
      <w:r w:rsidR="00EA0E88">
        <w:rPr>
          <w:rFonts w:ascii="Times New Roman" w:hAnsi="Times New Roman" w:cs="Times New Roman"/>
          <w:color w:val="000000"/>
          <w:sz w:val="24"/>
          <w:szCs w:val="24"/>
        </w:rPr>
        <w:t xml:space="preserve">. Regjeringens styringsverktøy ser ut til å være i direkte konflikt med </w:t>
      </w:r>
      <w:proofErr w:type="spellStart"/>
      <w:r w:rsidR="00EA0E88">
        <w:rPr>
          <w:rFonts w:ascii="Times New Roman" w:hAnsi="Times New Roman" w:cs="Times New Roman"/>
          <w:color w:val="000000"/>
          <w:sz w:val="24"/>
          <w:szCs w:val="24"/>
        </w:rPr>
        <w:t>REPowerEU</w:t>
      </w:r>
      <w:proofErr w:type="spellEnd"/>
      <w:r w:rsidR="00EA0E88">
        <w:rPr>
          <w:rFonts w:ascii="Times New Roman" w:hAnsi="Times New Roman" w:cs="Times New Roman"/>
          <w:color w:val="000000"/>
          <w:sz w:val="24"/>
          <w:szCs w:val="24"/>
        </w:rPr>
        <w:t xml:space="preserve">. </w:t>
      </w:r>
    </w:p>
    <w:p w14:paraId="526CEC0B" w14:textId="6B441894" w:rsidR="00053AD8" w:rsidRDefault="00053AD8" w:rsidP="002F4614">
      <w:pPr>
        <w:spacing w:after="0" w:line="360" w:lineRule="auto"/>
        <w:rPr>
          <w:rStyle w:val="Hyperkobling"/>
          <w:rFonts w:ascii="Times New Roman" w:hAnsi="Times New Roman" w:cs="Times New Roman"/>
          <w:b/>
          <w:bCs/>
          <w:color w:val="auto"/>
          <w:sz w:val="24"/>
          <w:szCs w:val="24"/>
          <w:u w:val="none"/>
        </w:rPr>
      </w:pPr>
    </w:p>
    <w:p w14:paraId="2E6FD017" w14:textId="02B38B70" w:rsidR="00053AD8" w:rsidRPr="007641CB" w:rsidRDefault="00053AD8" w:rsidP="002F4614">
      <w:pPr>
        <w:spacing w:after="0" w:line="360" w:lineRule="auto"/>
        <w:rPr>
          <w:rStyle w:val="Hyperkobling"/>
          <w:rFonts w:ascii="Times New Roman" w:hAnsi="Times New Roman" w:cs="Times New Roman"/>
          <w:b/>
          <w:bCs/>
          <w:color w:val="auto"/>
          <w:sz w:val="24"/>
          <w:szCs w:val="24"/>
          <w:u w:val="none"/>
        </w:rPr>
      </w:pPr>
      <w:r>
        <w:rPr>
          <w:rStyle w:val="Hyperkobling"/>
          <w:rFonts w:ascii="Times New Roman" w:hAnsi="Times New Roman" w:cs="Times New Roman"/>
          <w:b/>
          <w:bCs/>
          <w:color w:val="auto"/>
          <w:sz w:val="24"/>
          <w:szCs w:val="24"/>
          <w:u w:val="none"/>
        </w:rPr>
        <w:t>6.2.</w:t>
      </w:r>
      <w:r w:rsidR="00E465F7">
        <w:rPr>
          <w:rStyle w:val="Hyperkobling"/>
          <w:rFonts w:ascii="Times New Roman" w:hAnsi="Times New Roman" w:cs="Times New Roman"/>
          <w:b/>
          <w:bCs/>
          <w:color w:val="auto"/>
          <w:sz w:val="24"/>
          <w:szCs w:val="24"/>
          <w:u w:val="none"/>
        </w:rPr>
        <w:t xml:space="preserve"> I konflikt med naturmangfoldloven</w:t>
      </w:r>
    </w:p>
    <w:p w14:paraId="17105F29" w14:textId="109E0E49" w:rsidR="00E465F7" w:rsidRPr="00737E54" w:rsidRDefault="0087291A" w:rsidP="00E465F7">
      <w:pPr>
        <w:spacing w:after="0" w:line="360" w:lineRule="auto"/>
        <w:rPr>
          <w:rFonts w:ascii="Times New Roman" w:hAnsi="Times New Roman" w:cs="Times New Roman"/>
          <w:sz w:val="24"/>
          <w:szCs w:val="24"/>
        </w:rPr>
      </w:pPr>
      <w:proofErr w:type="spellStart"/>
      <w:r>
        <w:rPr>
          <w:rStyle w:val="Hyperkobling"/>
          <w:rFonts w:ascii="Times New Roman" w:hAnsi="Times New Roman" w:cs="Times New Roman"/>
          <w:color w:val="auto"/>
          <w:sz w:val="24"/>
          <w:szCs w:val="24"/>
          <w:u w:val="none"/>
        </w:rPr>
        <w:t>REPowerEU</w:t>
      </w:r>
      <w:proofErr w:type="spellEnd"/>
      <w:r>
        <w:rPr>
          <w:rStyle w:val="Hyperkobling"/>
          <w:rFonts w:ascii="Times New Roman" w:hAnsi="Times New Roman" w:cs="Times New Roman"/>
          <w:color w:val="auto"/>
          <w:sz w:val="24"/>
          <w:szCs w:val="24"/>
          <w:u w:val="none"/>
        </w:rPr>
        <w:t xml:space="preserve"> er en omfattende plan som </w:t>
      </w:r>
      <w:r w:rsidR="00F90746">
        <w:rPr>
          <w:rStyle w:val="Hyperkobling"/>
          <w:rFonts w:ascii="Times New Roman" w:hAnsi="Times New Roman" w:cs="Times New Roman"/>
          <w:color w:val="auto"/>
          <w:sz w:val="24"/>
          <w:szCs w:val="24"/>
          <w:u w:val="none"/>
        </w:rPr>
        <w:t xml:space="preserve">vil </w:t>
      </w:r>
      <w:r w:rsidR="00E465F7">
        <w:rPr>
          <w:rStyle w:val="Hyperkobling"/>
          <w:rFonts w:ascii="Times New Roman" w:hAnsi="Times New Roman" w:cs="Times New Roman"/>
          <w:color w:val="auto"/>
          <w:sz w:val="24"/>
          <w:szCs w:val="24"/>
          <w:u w:val="none"/>
        </w:rPr>
        <w:t>komme i konflikt</w:t>
      </w:r>
      <w:r w:rsidR="00F90746">
        <w:rPr>
          <w:rStyle w:val="Hyperkobling"/>
          <w:rFonts w:ascii="Times New Roman" w:hAnsi="Times New Roman" w:cs="Times New Roman"/>
          <w:color w:val="auto"/>
          <w:sz w:val="24"/>
          <w:szCs w:val="24"/>
          <w:u w:val="none"/>
        </w:rPr>
        <w:t xml:space="preserve"> med eksisterende lovverk på en rekke områder</w:t>
      </w:r>
      <w:r w:rsidR="007641CB">
        <w:rPr>
          <w:rStyle w:val="Hyperkobling"/>
          <w:rFonts w:ascii="Times New Roman" w:hAnsi="Times New Roman" w:cs="Times New Roman"/>
          <w:color w:val="auto"/>
          <w:sz w:val="24"/>
          <w:szCs w:val="24"/>
          <w:u w:val="none"/>
        </w:rPr>
        <w:t>. Naturmangfoldloven er én av lovene som vil bli brutt</w:t>
      </w:r>
      <w:r w:rsidR="00F90746">
        <w:rPr>
          <w:rStyle w:val="Hyperkobling"/>
          <w:rFonts w:ascii="Times New Roman" w:hAnsi="Times New Roman" w:cs="Times New Roman"/>
          <w:color w:val="auto"/>
          <w:sz w:val="24"/>
          <w:szCs w:val="24"/>
          <w:u w:val="none"/>
        </w:rPr>
        <w:t xml:space="preserve">. </w:t>
      </w:r>
      <w:r w:rsidR="00F90746" w:rsidRPr="00F90746">
        <w:rPr>
          <w:rFonts w:ascii="Times New Roman" w:hAnsi="Times New Roman" w:cs="Times New Roman"/>
          <w:color w:val="333333"/>
          <w:sz w:val="24"/>
          <w:szCs w:val="24"/>
        </w:rPr>
        <w:t xml:space="preserve">Ifølge naturmangfoldlovens § 5 skal det være et mål «at artene og deres genetiske mangfold ivaretas på lang sikt og at artene forekommer i levedyktige bestander i sine naturlige utbredelsesområder. Så langt det er nødvendig for å nå dette målet, ivaretas også artenes </w:t>
      </w:r>
      <w:r w:rsidR="00F90746" w:rsidRPr="00737E54">
        <w:rPr>
          <w:rFonts w:ascii="Times New Roman" w:hAnsi="Times New Roman" w:cs="Times New Roman"/>
          <w:color w:val="333333"/>
          <w:sz w:val="24"/>
          <w:szCs w:val="24"/>
        </w:rPr>
        <w:t>økologiske funksjonsområder og de øvrige økologiske betingelsene som de er avhengige av». Vi kan ikke se at</w:t>
      </w:r>
      <w:r w:rsidR="002F4614" w:rsidRPr="00737E54">
        <w:rPr>
          <w:rFonts w:ascii="Times New Roman" w:hAnsi="Times New Roman" w:cs="Times New Roman"/>
          <w:color w:val="333333"/>
          <w:sz w:val="24"/>
          <w:szCs w:val="24"/>
        </w:rPr>
        <w:t xml:space="preserve"> hensynet til naturmangfoldet er ivaretatt i </w:t>
      </w:r>
      <w:proofErr w:type="spellStart"/>
      <w:r w:rsidR="002F4614" w:rsidRPr="00737E54">
        <w:rPr>
          <w:rFonts w:ascii="Times New Roman" w:hAnsi="Times New Roman" w:cs="Times New Roman"/>
          <w:color w:val="333333"/>
          <w:sz w:val="24"/>
          <w:szCs w:val="24"/>
        </w:rPr>
        <w:t>REPowerEU</w:t>
      </w:r>
      <w:proofErr w:type="spellEnd"/>
      <w:r w:rsidR="002F4614" w:rsidRPr="00737E54">
        <w:rPr>
          <w:rFonts w:ascii="Times New Roman" w:hAnsi="Times New Roman" w:cs="Times New Roman"/>
          <w:color w:val="333333"/>
          <w:sz w:val="24"/>
          <w:szCs w:val="24"/>
        </w:rPr>
        <w:t>-planen</w:t>
      </w:r>
      <w:r w:rsidR="0002664A">
        <w:rPr>
          <w:rFonts w:ascii="Times New Roman" w:hAnsi="Times New Roman" w:cs="Times New Roman"/>
          <w:color w:val="333333"/>
          <w:sz w:val="24"/>
          <w:szCs w:val="24"/>
        </w:rPr>
        <w:t>. T</w:t>
      </w:r>
      <w:r w:rsidR="002F4614" w:rsidRPr="00737E54">
        <w:rPr>
          <w:rFonts w:ascii="Times New Roman" w:hAnsi="Times New Roman" w:cs="Times New Roman"/>
          <w:color w:val="333333"/>
          <w:sz w:val="24"/>
          <w:szCs w:val="24"/>
        </w:rPr>
        <w:t xml:space="preserve">vert imot er dette en plan som vil ødelegge livsvilkårene for et høyt antall arter. </w:t>
      </w:r>
      <w:r w:rsidR="003C489E" w:rsidRPr="00737E54">
        <w:rPr>
          <w:rFonts w:ascii="Times New Roman" w:hAnsi="Times New Roman" w:cs="Times New Roman"/>
          <w:sz w:val="24"/>
          <w:szCs w:val="24"/>
        </w:rPr>
        <w:t xml:space="preserve">Ifølge naturmangfoldlovens § 8 skal offentlige beslutninger som berører naturmangfoldet «så langt det er rimelig bygge på vitenskapelig kunnskap om arters bestandssituasjon, naturtypers utbredelse og økologiske tilstand, samt effekten av påvirkninger. Kravet til kunnskapsgrunnlaget skal stå i et rimelig forhold til sakens karakter og risiko for skade på naturmangfoldet». </w:t>
      </w:r>
    </w:p>
    <w:p w14:paraId="62B51723" w14:textId="58459259" w:rsidR="00737E54" w:rsidRPr="00737E54" w:rsidRDefault="00737E54" w:rsidP="00E465F7">
      <w:pPr>
        <w:spacing w:after="0" w:line="360" w:lineRule="auto"/>
        <w:rPr>
          <w:rFonts w:ascii="Times New Roman" w:hAnsi="Times New Roman" w:cs="Times New Roman"/>
          <w:sz w:val="24"/>
          <w:szCs w:val="24"/>
        </w:rPr>
      </w:pPr>
    </w:p>
    <w:p w14:paraId="000C4B1C" w14:textId="6D43AA58" w:rsidR="00737E54" w:rsidRPr="00737E54" w:rsidRDefault="00737E54" w:rsidP="00E465F7">
      <w:pPr>
        <w:spacing w:after="0" w:line="360" w:lineRule="auto"/>
        <w:rPr>
          <w:rFonts w:ascii="Times New Roman" w:hAnsi="Times New Roman" w:cs="Times New Roman"/>
          <w:color w:val="333333"/>
          <w:sz w:val="24"/>
          <w:szCs w:val="24"/>
        </w:rPr>
      </w:pPr>
      <w:r w:rsidRPr="00737E54">
        <w:rPr>
          <w:rFonts w:ascii="Times New Roman" w:hAnsi="Times New Roman" w:cs="Times New Roman"/>
          <w:sz w:val="24"/>
          <w:szCs w:val="24"/>
        </w:rPr>
        <w:t xml:space="preserve">Når kunnskapsgrunnlaget er mangelfullt, trer naturmangfoldlovens </w:t>
      </w:r>
      <w:r w:rsidRPr="00737E54">
        <w:rPr>
          <w:rFonts w:ascii="Times New Roman" w:hAnsi="Times New Roman" w:cs="Times New Roman"/>
          <w:color w:val="333333"/>
          <w:sz w:val="24"/>
          <w:szCs w:val="24"/>
        </w:rPr>
        <w:t xml:space="preserve">§ 9 i kraft: «Når det treffes en beslutning uten at det foreligger tilstrekkelig kunnskap om hvilke virkninger den kan ha for naturmiljøet, skal det tas sikte på å unngå mulig vesentlig skade på naturmangfoldet. Foreligger en risiko for alvorlig eller irreversibel skade på naturmangfoldet, skal ikke mangel på kunnskap brukes som begrunnelse for å utsette eller unnlate å treffe forvaltningstiltak». § 9 i </w:t>
      </w:r>
      <w:r w:rsidRPr="00737E54">
        <w:rPr>
          <w:rFonts w:ascii="Times New Roman" w:hAnsi="Times New Roman" w:cs="Times New Roman"/>
          <w:i/>
          <w:iCs/>
          <w:color w:val="333333"/>
          <w:sz w:val="24"/>
          <w:szCs w:val="24"/>
        </w:rPr>
        <w:t>Lov om forvaltning av naturmangfold</w:t>
      </w:r>
      <w:r w:rsidRPr="00737E54">
        <w:rPr>
          <w:rFonts w:ascii="Times New Roman" w:hAnsi="Times New Roman" w:cs="Times New Roman"/>
          <w:color w:val="333333"/>
          <w:sz w:val="24"/>
          <w:szCs w:val="24"/>
        </w:rPr>
        <w:t xml:space="preserve"> blir gjerne referert til som føre var-prinsippet. Dette prinsippet er ikke ivaretatt i planen </w:t>
      </w:r>
      <w:proofErr w:type="spellStart"/>
      <w:r w:rsidRPr="00737E54">
        <w:rPr>
          <w:rFonts w:ascii="Times New Roman" w:hAnsi="Times New Roman" w:cs="Times New Roman"/>
          <w:color w:val="333333"/>
          <w:sz w:val="24"/>
          <w:szCs w:val="24"/>
        </w:rPr>
        <w:t>REPowerEU</w:t>
      </w:r>
      <w:proofErr w:type="spellEnd"/>
      <w:r w:rsidRPr="00737E54">
        <w:rPr>
          <w:rFonts w:ascii="Times New Roman" w:hAnsi="Times New Roman" w:cs="Times New Roman"/>
          <w:color w:val="333333"/>
          <w:sz w:val="24"/>
          <w:szCs w:val="24"/>
        </w:rPr>
        <w:t xml:space="preserve">. </w:t>
      </w:r>
    </w:p>
    <w:p w14:paraId="53E9702D" w14:textId="77777777" w:rsidR="00E465F7" w:rsidRDefault="00E465F7" w:rsidP="003C489E">
      <w:pPr>
        <w:pStyle w:val="Overskrift3"/>
        <w:shd w:val="clear" w:color="auto" w:fill="FFFFFF"/>
        <w:spacing w:before="0" w:line="360" w:lineRule="auto"/>
        <w:rPr>
          <w:rFonts w:ascii="Times New Roman" w:hAnsi="Times New Roman" w:cs="Times New Roman"/>
          <w:color w:val="auto"/>
        </w:rPr>
      </w:pPr>
    </w:p>
    <w:p w14:paraId="24980EA1" w14:textId="1E975DFE" w:rsidR="00E465F7" w:rsidRPr="00720A8D" w:rsidRDefault="00E465F7" w:rsidP="003C489E">
      <w:pPr>
        <w:pStyle w:val="Overskrift3"/>
        <w:shd w:val="clear" w:color="auto" w:fill="FFFFFF"/>
        <w:spacing w:before="0" w:line="360" w:lineRule="auto"/>
        <w:rPr>
          <w:rFonts w:ascii="Times New Roman" w:hAnsi="Times New Roman" w:cs="Times New Roman"/>
          <w:b/>
          <w:bCs/>
          <w:color w:val="auto"/>
        </w:rPr>
      </w:pPr>
      <w:r w:rsidRPr="00720A8D">
        <w:rPr>
          <w:rFonts w:ascii="Times New Roman" w:hAnsi="Times New Roman" w:cs="Times New Roman"/>
          <w:b/>
          <w:bCs/>
          <w:color w:val="auto"/>
        </w:rPr>
        <w:t>6.</w:t>
      </w:r>
      <w:r w:rsidR="00ED55E7">
        <w:rPr>
          <w:rFonts w:ascii="Times New Roman" w:hAnsi="Times New Roman" w:cs="Times New Roman"/>
          <w:b/>
          <w:bCs/>
          <w:color w:val="auto"/>
        </w:rPr>
        <w:t>3</w:t>
      </w:r>
      <w:r w:rsidRPr="00720A8D">
        <w:rPr>
          <w:rFonts w:ascii="Times New Roman" w:hAnsi="Times New Roman" w:cs="Times New Roman"/>
          <w:b/>
          <w:bCs/>
          <w:color w:val="auto"/>
        </w:rPr>
        <w:t xml:space="preserve">. </w:t>
      </w:r>
      <w:r w:rsidR="00720A8D">
        <w:rPr>
          <w:rFonts w:ascii="Times New Roman" w:hAnsi="Times New Roman" w:cs="Times New Roman"/>
          <w:b/>
          <w:bCs/>
          <w:color w:val="auto"/>
        </w:rPr>
        <w:t xml:space="preserve">Konsekvenser for </w:t>
      </w:r>
      <w:r w:rsidR="00AB4CAA">
        <w:rPr>
          <w:rFonts w:ascii="Times New Roman" w:hAnsi="Times New Roman" w:cs="Times New Roman"/>
          <w:b/>
          <w:bCs/>
          <w:color w:val="auto"/>
        </w:rPr>
        <w:t>fisk og sjøpattedyr</w:t>
      </w:r>
    </w:p>
    <w:p w14:paraId="2444CA7C" w14:textId="77777777" w:rsidR="0002664A" w:rsidRDefault="00720A8D" w:rsidP="00720A8D">
      <w:pPr>
        <w:spacing w:after="0" w:line="360" w:lineRule="auto"/>
        <w:rPr>
          <w:rFonts w:ascii="Times New Roman" w:hAnsi="Times New Roman" w:cs="Times New Roman"/>
          <w:sz w:val="24"/>
          <w:szCs w:val="24"/>
        </w:rPr>
      </w:pPr>
      <w:r w:rsidRPr="00BA4D65">
        <w:rPr>
          <w:rFonts w:ascii="Times New Roman" w:hAnsi="Times New Roman" w:cs="Times New Roman"/>
          <w:sz w:val="24"/>
          <w:szCs w:val="24"/>
        </w:rPr>
        <w:t xml:space="preserve">Både bunnfast og flytende havvind kan «skada flora og fauna på havbotnen, inkludert </w:t>
      </w:r>
      <w:proofErr w:type="spellStart"/>
      <w:r w:rsidRPr="00BA4D65">
        <w:rPr>
          <w:rFonts w:ascii="Times New Roman" w:hAnsi="Times New Roman" w:cs="Times New Roman"/>
          <w:sz w:val="24"/>
          <w:szCs w:val="24"/>
        </w:rPr>
        <w:t>fiskeartar</w:t>
      </w:r>
      <w:proofErr w:type="spellEnd"/>
      <w:r w:rsidRPr="00BA4D65">
        <w:rPr>
          <w:rFonts w:ascii="Times New Roman" w:hAnsi="Times New Roman" w:cs="Times New Roman"/>
          <w:sz w:val="24"/>
          <w:szCs w:val="24"/>
        </w:rPr>
        <w:t xml:space="preserve"> som lever og gyter der», både i installasjonsfasen og i driftsfasen, advarer Havforskningsinstituttet. Tobis blir ofte nevnt som en sårbar nøkkelart i denne sammenhengen. Vindturbinstøy kan «forstyrra kommunikasjonen mellom marine </w:t>
      </w:r>
      <w:proofErr w:type="spellStart"/>
      <w:r w:rsidRPr="00BA4D65">
        <w:rPr>
          <w:rFonts w:ascii="Times New Roman" w:hAnsi="Times New Roman" w:cs="Times New Roman"/>
          <w:sz w:val="24"/>
          <w:szCs w:val="24"/>
        </w:rPr>
        <w:t>organismar</w:t>
      </w:r>
      <w:proofErr w:type="spellEnd"/>
      <w:r w:rsidRPr="00BA4D65">
        <w:rPr>
          <w:rFonts w:ascii="Times New Roman" w:hAnsi="Times New Roman" w:cs="Times New Roman"/>
          <w:sz w:val="24"/>
          <w:szCs w:val="24"/>
        </w:rPr>
        <w:t xml:space="preserve"> som til dømes brukar lyd under gyting», påpekes det videre (2020). </w:t>
      </w:r>
    </w:p>
    <w:p w14:paraId="4831ED6A" w14:textId="04EE111B" w:rsidR="003C489E" w:rsidRPr="00941BB7" w:rsidRDefault="00720A8D" w:rsidP="00941BB7">
      <w:pPr>
        <w:spacing w:after="0" w:line="360" w:lineRule="auto"/>
        <w:rPr>
          <w:rFonts w:ascii="Times New Roman" w:hAnsi="Times New Roman" w:cs="Times New Roman"/>
          <w:sz w:val="24"/>
          <w:szCs w:val="24"/>
        </w:rPr>
      </w:pPr>
      <w:r w:rsidRPr="00941BB7">
        <w:rPr>
          <w:rFonts w:ascii="Times New Roman" w:hAnsi="Times New Roman" w:cs="Times New Roman"/>
          <w:color w:val="303030"/>
          <w:sz w:val="24"/>
          <w:szCs w:val="24"/>
        </w:rPr>
        <w:t xml:space="preserve">«Vi vet ikke sikkert hvordan hørbar </w:t>
      </w:r>
      <w:r w:rsidRPr="00941BB7">
        <w:rPr>
          <w:rFonts w:ascii="Times New Roman" w:hAnsi="Times New Roman" w:cs="Times New Roman"/>
          <w:sz w:val="24"/>
          <w:szCs w:val="24"/>
        </w:rPr>
        <w:t>støy og infrastøy vil kunne påvirke fiskens evne til å orientere seg», konstateres det i rapporten «Forvaltning og konsekvenser for miljø og samfunn»</w:t>
      </w:r>
      <w:sdt>
        <w:sdtPr>
          <w:rPr>
            <w:rFonts w:ascii="Times New Roman" w:hAnsi="Times New Roman" w:cs="Times New Roman"/>
            <w:sz w:val="24"/>
            <w:szCs w:val="24"/>
          </w:rPr>
          <w:id w:val="142931810"/>
          <w:citation/>
        </w:sdtPr>
        <w:sdtEndPr/>
        <w:sdtContent>
          <w:r w:rsidRPr="00941BB7">
            <w:rPr>
              <w:rFonts w:ascii="Times New Roman" w:hAnsi="Times New Roman" w:cs="Times New Roman"/>
              <w:sz w:val="24"/>
              <w:szCs w:val="24"/>
            </w:rPr>
            <w:fldChar w:fldCharType="begin"/>
          </w:r>
          <w:r w:rsidRPr="00941BB7">
            <w:rPr>
              <w:rFonts w:ascii="Times New Roman" w:hAnsi="Times New Roman" w:cs="Times New Roman"/>
              <w:sz w:val="24"/>
              <w:szCs w:val="24"/>
            </w:rPr>
            <w:instrText xml:space="preserve">CITATION Gud21 \p 9 \l 1044 </w:instrText>
          </w:r>
          <w:r w:rsidRPr="00941BB7">
            <w:rPr>
              <w:rFonts w:ascii="Times New Roman" w:hAnsi="Times New Roman" w:cs="Times New Roman"/>
              <w:sz w:val="24"/>
              <w:szCs w:val="24"/>
            </w:rPr>
            <w:fldChar w:fldCharType="separate"/>
          </w:r>
          <w:r w:rsidR="00444D14">
            <w:rPr>
              <w:rFonts w:ascii="Times New Roman" w:hAnsi="Times New Roman" w:cs="Times New Roman"/>
              <w:noProof/>
              <w:sz w:val="24"/>
              <w:szCs w:val="24"/>
            </w:rPr>
            <w:t xml:space="preserve"> </w:t>
          </w:r>
          <w:r w:rsidR="00444D14" w:rsidRPr="00444D14">
            <w:rPr>
              <w:rFonts w:ascii="Times New Roman" w:hAnsi="Times New Roman" w:cs="Times New Roman"/>
              <w:noProof/>
              <w:sz w:val="24"/>
              <w:szCs w:val="24"/>
            </w:rPr>
            <w:t>(Gudmestad, Kristoffersen, &amp; Kinn, 2021, s. 9)</w:t>
          </w:r>
          <w:r w:rsidRPr="00941BB7">
            <w:rPr>
              <w:rFonts w:ascii="Times New Roman" w:hAnsi="Times New Roman" w:cs="Times New Roman"/>
              <w:sz w:val="24"/>
              <w:szCs w:val="24"/>
            </w:rPr>
            <w:fldChar w:fldCharType="end"/>
          </w:r>
        </w:sdtContent>
      </w:sdt>
      <w:r w:rsidRPr="00941BB7">
        <w:rPr>
          <w:rFonts w:ascii="Times New Roman" w:hAnsi="Times New Roman" w:cs="Times New Roman"/>
          <w:sz w:val="24"/>
          <w:szCs w:val="24"/>
        </w:rPr>
        <w:t xml:space="preserve">. </w:t>
      </w:r>
      <w:r w:rsidR="003C489E" w:rsidRPr="00941BB7">
        <w:rPr>
          <w:rFonts w:ascii="Times New Roman" w:hAnsi="Times New Roman" w:cs="Times New Roman"/>
          <w:sz w:val="24"/>
          <w:szCs w:val="24"/>
        </w:rPr>
        <w:t xml:space="preserve">Det </w:t>
      </w:r>
      <w:proofErr w:type="gramStart"/>
      <w:r w:rsidR="003C489E" w:rsidRPr="00941BB7">
        <w:rPr>
          <w:rFonts w:ascii="Times New Roman" w:hAnsi="Times New Roman" w:cs="Times New Roman"/>
          <w:sz w:val="24"/>
          <w:szCs w:val="24"/>
        </w:rPr>
        <w:t>potensielle</w:t>
      </w:r>
      <w:proofErr w:type="gramEnd"/>
      <w:r w:rsidR="003C489E" w:rsidRPr="00941BB7">
        <w:rPr>
          <w:rFonts w:ascii="Times New Roman" w:hAnsi="Times New Roman" w:cs="Times New Roman"/>
          <w:sz w:val="24"/>
          <w:szCs w:val="24"/>
        </w:rPr>
        <w:t xml:space="preserve"> skadeomfanget er </w:t>
      </w:r>
      <w:r w:rsidR="00941BB7" w:rsidRPr="00941BB7">
        <w:rPr>
          <w:rFonts w:ascii="Times New Roman" w:hAnsi="Times New Roman" w:cs="Times New Roman"/>
          <w:sz w:val="24"/>
          <w:szCs w:val="24"/>
        </w:rPr>
        <w:t xml:space="preserve">imidlertid </w:t>
      </w:r>
      <w:r w:rsidR="003C489E" w:rsidRPr="00941BB7">
        <w:rPr>
          <w:rFonts w:ascii="Times New Roman" w:hAnsi="Times New Roman" w:cs="Times New Roman"/>
          <w:sz w:val="24"/>
          <w:szCs w:val="24"/>
        </w:rPr>
        <w:t>stort. «Effekten av «kunstige rev» og «fiskerifrie soner» kan gi bidrag til å øke naturmangfoldet», men kan også gi økt «risiko for spredning av fremmede arter (</w:t>
      </w:r>
      <w:r w:rsidR="003C489E" w:rsidRPr="00941BB7">
        <w:rPr>
          <w:rFonts w:ascii="Times New Roman" w:hAnsi="Times New Roman" w:cs="Times New Roman"/>
          <w:i/>
          <w:iCs/>
          <w:sz w:val="24"/>
          <w:szCs w:val="24"/>
        </w:rPr>
        <w:t>stepping stone</w:t>
      </w:r>
      <w:r w:rsidR="003C489E" w:rsidRPr="00941BB7">
        <w:rPr>
          <w:rFonts w:ascii="Times New Roman" w:hAnsi="Times New Roman" w:cs="Times New Roman"/>
          <w:sz w:val="24"/>
          <w:szCs w:val="24"/>
        </w:rPr>
        <w:t xml:space="preserve">- effekten)», ifølge den nevnte havvindrapporten fra Høgskolen på Vestlandet </w:t>
      </w:r>
      <w:sdt>
        <w:sdtPr>
          <w:rPr>
            <w:rFonts w:ascii="Times New Roman" w:hAnsi="Times New Roman" w:cs="Times New Roman"/>
            <w:sz w:val="24"/>
            <w:szCs w:val="24"/>
          </w:rPr>
          <w:id w:val="-1588451738"/>
          <w:citation/>
        </w:sdtPr>
        <w:sdtEndPr/>
        <w:sdtContent>
          <w:r w:rsidR="003C489E" w:rsidRPr="00941BB7">
            <w:rPr>
              <w:rFonts w:ascii="Times New Roman" w:hAnsi="Times New Roman" w:cs="Times New Roman"/>
              <w:sz w:val="24"/>
              <w:szCs w:val="24"/>
            </w:rPr>
            <w:fldChar w:fldCharType="begin"/>
          </w:r>
          <w:r w:rsidR="003C489E" w:rsidRPr="00941BB7">
            <w:rPr>
              <w:rFonts w:ascii="Times New Roman" w:hAnsi="Times New Roman" w:cs="Times New Roman"/>
              <w:sz w:val="24"/>
              <w:szCs w:val="24"/>
            </w:rPr>
            <w:instrText xml:space="preserve"> CITATION Gud21 \l 1044 </w:instrText>
          </w:r>
          <w:r w:rsidR="003C489E" w:rsidRPr="00941BB7">
            <w:rPr>
              <w:rFonts w:ascii="Times New Roman" w:hAnsi="Times New Roman" w:cs="Times New Roman"/>
              <w:sz w:val="24"/>
              <w:szCs w:val="24"/>
            </w:rPr>
            <w:fldChar w:fldCharType="separate"/>
          </w:r>
          <w:r w:rsidR="00444D14" w:rsidRPr="00444D14">
            <w:rPr>
              <w:rFonts w:ascii="Times New Roman" w:hAnsi="Times New Roman" w:cs="Times New Roman"/>
              <w:noProof/>
              <w:sz w:val="24"/>
              <w:szCs w:val="24"/>
            </w:rPr>
            <w:t>(Gudmestad, Kristoffersen, &amp; Kinn, 2021)</w:t>
          </w:r>
          <w:r w:rsidR="003C489E" w:rsidRPr="00941BB7">
            <w:rPr>
              <w:rFonts w:ascii="Times New Roman" w:hAnsi="Times New Roman" w:cs="Times New Roman"/>
              <w:sz w:val="24"/>
              <w:szCs w:val="24"/>
            </w:rPr>
            <w:fldChar w:fldCharType="end"/>
          </w:r>
        </w:sdtContent>
      </w:sdt>
      <w:r w:rsidR="003C489E" w:rsidRPr="00941BB7">
        <w:rPr>
          <w:rFonts w:ascii="Times New Roman" w:hAnsi="Times New Roman" w:cs="Times New Roman"/>
          <w:sz w:val="24"/>
          <w:szCs w:val="24"/>
        </w:rPr>
        <w:t xml:space="preserve">. </w:t>
      </w:r>
    </w:p>
    <w:p w14:paraId="67AD0A97" w14:textId="77777777" w:rsidR="00720A8D" w:rsidRPr="00720A8D" w:rsidRDefault="00720A8D" w:rsidP="00720A8D"/>
    <w:p w14:paraId="47E015AC" w14:textId="5E04F55B" w:rsidR="001C3F11" w:rsidRPr="006931DC" w:rsidRDefault="00AB4CAA" w:rsidP="001C3F1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6.</w:t>
      </w:r>
      <w:r w:rsidR="008138C4">
        <w:rPr>
          <w:rFonts w:ascii="Times New Roman" w:hAnsi="Times New Roman" w:cs="Times New Roman"/>
          <w:b/>
          <w:bCs/>
          <w:sz w:val="24"/>
          <w:szCs w:val="24"/>
        </w:rPr>
        <w:t>4</w:t>
      </w:r>
      <w:r>
        <w:rPr>
          <w:rFonts w:ascii="Times New Roman" w:hAnsi="Times New Roman" w:cs="Times New Roman"/>
          <w:b/>
          <w:bCs/>
          <w:sz w:val="24"/>
          <w:szCs w:val="24"/>
        </w:rPr>
        <w:t>. Konsekvenser for sjøfugl, trekkfugl og næringssøkende fugl fra fastlandet</w:t>
      </w:r>
    </w:p>
    <w:p w14:paraId="7AAC45E4" w14:textId="07A082A5" w:rsidR="001C3F11" w:rsidRDefault="00AB4CAA" w:rsidP="001C3F1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Det er </w:t>
      </w:r>
      <w:r w:rsidR="008E0C51">
        <w:rPr>
          <w:rFonts w:ascii="Times New Roman" w:hAnsi="Times New Roman" w:cs="Times New Roman"/>
          <w:sz w:val="24"/>
          <w:szCs w:val="24"/>
        </w:rPr>
        <w:t xml:space="preserve">allerede </w:t>
      </w:r>
      <w:r>
        <w:rPr>
          <w:rFonts w:ascii="Times New Roman" w:hAnsi="Times New Roman" w:cs="Times New Roman"/>
          <w:sz w:val="24"/>
          <w:szCs w:val="24"/>
        </w:rPr>
        <w:t xml:space="preserve">godt dokumentert </w:t>
      </w:r>
      <w:r w:rsidR="008E0C51">
        <w:rPr>
          <w:rFonts w:ascii="Times New Roman" w:hAnsi="Times New Roman" w:cs="Times New Roman"/>
          <w:sz w:val="24"/>
          <w:szCs w:val="24"/>
        </w:rPr>
        <w:t xml:space="preserve">og allment kjent </w:t>
      </w:r>
      <w:r>
        <w:rPr>
          <w:rFonts w:ascii="Times New Roman" w:hAnsi="Times New Roman" w:cs="Times New Roman"/>
          <w:sz w:val="24"/>
          <w:szCs w:val="24"/>
        </w:rPr>
        <w:t xml:space="preserve">at </w:t>
      </w:r>
      <w:proofErr w:type="spellStart"/>
      <w:r w:rsidR="00221EE4">
        <w:rPr>
          <w:rFonts w:ascii="Times New Roman" w:hAnsi="Times New Roman" w:cs="Times New Roman"/>
          <w:sz w:val="24"/>
          <w:szCs w:val="24"/>
        </w:rPr>
        <w:t>vindindustri</w:t>
      </w:r>
      <w:proofErr w:type="spellEnd"/>
      <w:r w:rsidR="00221EE4">
        <w:rPr>
          <w:rFonts w:ascii="Times New Roman" w:hAnsi="Times New Roman" w:cs="Times New Roman"/>
          <w:sz w:val="24"/>
          <w:szCs w:val="24"/>
        </w:rPr>
        <w:t xml:space="preserve"> </w:t>
      </w:r>
      <w:r w:rsidR="008E0C51">
        <w:rPr>
          <w:rFonts w:ascii="Times New Roman" w:hAnsi="Times New Roman" w:cs="Times New Roman"/>
          <w:sz w:val="24"/>
          <w:szCs w:val="24"/>
        </w:rPr>
        <w:t xml:space="preserve">på land </w:t>
      </w:r>
      <w:r w:rsidR="00221EE4">
        <w:rPr>
          <w:rFonts w:ascii="Times New Roman" w:hAnsi="Times New Roman" w:cs="Times New Roman"/>
          <w:sz w:val="24"/>
          <w:szCs w:val="24"/>
        </w:rPr>
        <w:t>ødelegger for fugleliv</w:t>
      </w:r>
      <w:r w:rsidR="008E0C51">
        <w:rPr>
          <w:rFonts w:ascii="Times New Roman" w:hAnsi="Times New Roman" w:cs="Times New Roman"/>
          <w:sz w:val="24"/>
          <w:szCs w:val="24"/>
        </w:rPr>
        <w:t xml:space="preserve">et. </w:t>
      </w:r>
      <w:r w:rsidR="004A423C">
        <w:rPr>
          <w:rFonts w:ascii="Times New Roman" w:hAnsi="Times New Roman" w:cs="Times New Roman"/>
          <w:sz w:val="24"/>
          <w:szCs w:val="24"/>
        </w:rPr>
        <w:t xml:space="preserve">Også til havs </w:t>
      </w:r>
      <w:r w:rsidR="00EE1241">
        <w:rPr>
          <w:rFonts w:ascii="Times New Roman" w:hAnsi="Times New Roman" w:cs="Times New Roman"/>
          <w:sz w:val="24"/>
          <w:szCs w:val="24"/>
        </w:rPr>
        <w:t>vil massive vindkraftanlegg</w:t>
      </w:r>
      <w:r w:rsidR="00346692">
        <w:rPr>
          <w:rFonts w:ascii="Times New Roman" w:hAnsi="Times New Roman" w:cs="Times New Roman"/>
          <w:sz w:val="24"/>
          <w:szCs w:val="24"/>
        </w:rPr>
        <w:t xml:space="preserve"> </w:t>
      </w:r>
      <w:r w:rsidR="001B75E8">
        <w:rPr>
          <w:rFonts w:ascii="Times New Roman" w:hAnsi="Times New Roman" w:cs="Times New Roman"/>
          <w:sz w:val="24"/>
          <w:szCs w:val="24"/>
        </w:rPr>
        <w:t xml:space="preserve">svekke fuglenes livsbetingelser. </w:t>
      </w:r>
      <w:r w:rsidR="001C3F11" w:rsidRPr="00722618">
        <w:rPr>
          <w:rFonts w:ascii="Times New Roman" w:hAnsi="Times New Roman" w:cs="Times New Roman"/>
          <w:sz w:val="24"/>
          <w:szCs w:val="24"/>
        </w:rPr>
        <w:t xml:space="preserve">«Både sjøfugl og trekkfugl kan bli påvirket av havvindanlegg. Negative konsekvenser kan skje gjennom kollisjonsskader, tap av viktige leveområder, konflikter med trekkruter, unnvikelsesresponser fra visuell påvirkning og direkte barriereeffekter. Lys fra turbiner, fartøysoperasjoner, og turbinhøyde i forhold til </w:t>
      </w:r>
      <w:proofErr w:type="spellStart"/>
      <w:r w:rsidR="001C3F11" w:rsidRPr="00722618">
        <w:rPr>
          <w:rFonts w:ascii="Times New Roman" w:hAnsi="Times New Roman" w:cs="Times New Roman"/>
          <w:sz w:val="24"/>
          <w:szCs w:val="24"/>
        </w:rPr>
        <w:t>flyvehøyde</w:t>
      </w:r>
      <w:proofErr w:type="spellEnd"/>
      <w:r w:rsidR="001C3F11" w:rsidRPr="00722618">
        <w:rPr>
          <w:rFonts w:ascii="Times New Roman" w:hAnsi="Times New Roman" w:cs="Times New Roman"/>
          <w:sz w:val="24"/>
          <w:szCs w:val="24"/>
        </w:rPr>
        <w:t xml:space="preserve"> er faktorer som påvirker konsekvensbildet. Mange sjøfuglarter er allerede under sterkt press, og det er i dag mangel på gode data om utbredelse, trekkruter, sesongmessig forekomst og sårbarhet for sjøfugl</w:t>
      </w:r>
      <w:r w:rsidR="002805B7">
        <w:rPr>
          <w:rFonts w:ascii="Times New Roman" w:hAnsi="Times New Roman" w:cs="Times New Roman"/>
          <w:sz w:val="24"/>
          <w:szCs w:val="24"/>
        </w:rPr>
        <w:t>»</w:t>
      </w:r>
      <w:r w:rsidR="00BB37AF">
        <w:rPr>
          <w:rFonts w:ascii="Times New Roman" w:hAnsi="Times New Roman" w:cs="Times New Roman"/>
          <w:sz w:val="24"/>
          <w:szCs w:val="24"/>
        </w:rPr>
        <w:t>, advarer forskerne</w:t>
      </w:r>
      <w:r w:rsidR="00E44328">
        <w:rPr>
          <w:rFonts w:ascii="Times New Roman" w:hAnsi="Times New Roman" w:cs="Times New Roman"/>
          <w:sz w:val="24"/>
          <w:szCs w:val="24"/>
        </w:rPr>
        <w:t xml:space="preserve"> </w:t>
      </w:r>
      <w:r w:rsidR="00E44328" w:rsidRPr="00722618">
        <w:rPr>
          <w:rFonts w:ascii="Times New Roman" w:hAnsi="Times New Roman" w:cs="Times New Roman"/>
          <w:sz w:val="24"/>
          <w:szCs w:val="24"/>
        </w:rPr>
        <w:t>Ove Tobias Gudmestad, Bjørn Kristoffersen og Sigurd Juel Kinn</w:t>
      </w:r>
      <w:r w:rsidR="00E44328">
        <w:rPr>
          <w:rFonts w:ascii="Times New Roman" w:hAnsi="Times New Roman" w:cs="Times New Roman"/>
          <w:sz w:val="24"/>
          <w:szCs w:val="24"/>
        </w:rPr>
        <w:t xml:space="preserve"> </w:t>
      </w:r>
      <w:r w:rsidR="00B2573E" w:rsidRPr="00941BB7">
        <w:rPr>
          <w:rFonts w:ascii="Times New Roman" w:hAnsi="Times New Roman" w:cs="Times New Roman"/>
          <w:sz w:val="24"/>
          <w:szCs w:val="24"/>
        </w:rPr>
        <w:t>i rapporten «Forvaltning og konsekvenser for miljø og samfunn»</w:t>
      </w:r>
      <w:sdt>
        <w:sdtPr>
          <w:rPr>
            <w:rFonts w:ascii="Times New Roman" w:hAnsi="Times New Roman" w:cs="Times New Roman"/>
            <w:sz w:val="24"/>
            <w:szCs w:val="24"/>
          </w:rPr>
          <w:id w:val="-828355749"/>
          <w:citation/>
        </w:sdtPr>
        <w:sdtEndPr/>
        <w:sdtContent>
          <w:r w:rsidR="000A0206">
            <w:rPr>
              <w:rFonts w:ascii="Times New Roman" w:hAnsi="Times New Roman" w:cs="Times New Roman"/>
              <w:sz w:val="24"/>
              <w:szCs w:val="24"/>
            </w:rPr>
            <w:fldChar w:fldCharType="begin"/>
          </w:r>
          <w:r w:rsidR="000A0206">
            <w:rPr>
              <w:rFonts w:ascii="Times New Roman" w:hAnsi="Times New Roman" w:cs="Times New Roman"/>
              <w:sz w:val="24"/>
              <w:szCs w:val="24"/>
            </w:rPr>
            <w:instrText xml:space="preserve"> CITATION Gud21 \l 1044 </w:instrText>
          </w:r>
          <w:r w:rsidR="000A0206">
            <w:rPr>
              <w:rFonts w:ascii="Times New Roman" w:hAnsi="Times New Roman" w:cs="Times New Roman"/>
              <w:sz w:val="24"/>
              <w:szCs w:val="24"/>
            </w:rPr>
            <w:fldChar w:fldCharType="separate"/>
          </w:r>
          <w:r w:rsidR="00444D14">
            <w:rPr>
              <w:rFonts w:ascii="Times New Roman" w:hAnsi="Times New Roman" w:cs="Times New Roman"/>
              <w:noProof/>
              <w:sz w:val="24"/>
              <w:szCs w:val="24"/>
            </w:rPr>
            <w:t xml:space="preserve"> </w:t>
          </w:r>
          <w:r w:rsidR="00444D14" w:rsidRPr="00444D14">
            <w:rPr>
              <w:rFonts w:ascii="Times New Roman" w:hAnsi="Times New Roman" w:cs="Times New Roman"/>
              <w:noProof/>
              <w:sz w:val="24"/>
              <w:szCs w:val="24"/>
            </w:rPr>
            <w:t>(Gudmestad, Kristoffersen, &amp; Kinn, 2021)</w:t>
          </w:r>
          <w:r w:rsidR="000A0206">
            <w:rPr>
              <w:rFonts w:ascii="Times New Roman" w:hAnsi="Times New Roman" w:cs="Times New Roman"/>
              <w:sz w:val="24"/>
              <w:szCs w:val="24"/>
            </w:rPr>
            <w:fldChar w:fldCharType="end"/>
          </w:r>
        </w:sdtContent>
      </w:sdt>
      <w:r w:rsidR="000A0206">
        <w:rPr>
          <w:rFonts w:ascii="Times New Roman" w:hAnsi="Times New Roman" w:cs="Times New Roman"/>
          <w:sz w:val="24"/>
          <w:szCs w:val="24"/>
        </w:rPr>
        <w:t>.</w:t>
      </w:r>
      <w:r w:rsidR="00B2573E">
        <w:rPr>
          <w:rFonts w:ascii="Times New Roman" w:hAnsi="Times New Roman" w:cs="Times New Roman"/>
          <w:sz w:val="24"/>
          <w:szCs w:val="24"/>
        </w:rPr>
        <w:t xml:space="preserve"> </w:t>
      </w:r>
      <w:r w:rsidR="00FC147D">
        <w:rPr>
          <w:rFonts w:ascii="Times New Roman" w:hAnsi="Times New Roman" w:cs="Times New Roman"/>
          <w:sz w:val="24"/>
          <w:szCs w:val="24"/>
        </w:rPr>
        <w:t xml:space="preserve">Målet med </w:t>
      </w:r>
      <w:proofErr w:type="spellStart"/>
      <w:r w:rsidR="00FC147D">
        <w:rPr>
          <w:rFonts w:ascii="Times New Roman" w:hAnsi="Times New Roman" w:cs="Times New Roman"/>
          <w:sz w:val="24"/>
          <w:szCs w:val="24"/>
        </w:rPr>
        <w:t>REPowerEU</w:t>
      </w:r>
      <w:proofErr w:type="spellEnd"/>
      <w:r w:rsidR="00FC147D">
        <w:rPr>
          <w:rFonts w:ascii="Times New Roman" w:hAnsi="Times New Roman" w:cs="Times New Roman"/>
          <w:sz w:val="24"/>
          <w:szCs w:val="24"/>
        </w:rPr>
        <w:t xml:space="preserve"> er å øke utbyggingstakten for såkalte «fornybarprosjekter», som i praksis vil innebære massiv vindkraftutbygging- også til havs. EU ser for seg at myndighetene skal stille store områder til rådighet</w:t>
      </w:r>
      <w:r w:rsidR="00287A22">
        <w:rPr>
          <w:rFonts w:ascii="Times New Roman" w:hAnsi="Times New Roman" w:cs="Times New Roman"/>
          <w:sz w:val="24"/>
          <w:szCs w:val="24"/>
        </w:rPr>
        <w:t xml:space="preserve"> og at det ikke skal stilles krav til prosjektspesifikke konsekvensutredninger. Dette vil innebære at man ikke tar hensyn til fuglelivet i området, noe som vil få svært alvorlige konsekvenser. </w:t>
      </w:r>
    </w:p>
    <w:p w14:paraId="33C0AED6" w14:textId="23701CC5" w:rsidR="007B4749" w:rsidRDefault="007B4749" w:rsidP="001C3F11">
      <w:pPr>
        <w:spacing w:after="0" w:line="360" w:lineRule="auto"/>
        <w:rPr>
          <w:rFonts w:ascii="Times New Roman" w:hAnsi="Times New Roman" w:cs="Times New Roman"/>
          <w:sz w:val="24"/>
          <w:szCs w:val="24"/>
        </w:rPr>
      </w:pPr>
    </w:p>
    <w:p w14:paraId="1F0C6A97" w14:textId="77777777" w:rsidR="007B4749" w:rsidRDefault="007B4749" w:rsidP="001C3F11">
      <w:pPr>
        <w:spacing w:after="0" w:line="360" w:lineRule="auto"/>
        <w:rPr>
          <w:rFonts w:ascii="Times New Roman" w:hAnsi="Times New Roman" w:cs="Times New Roman"/>
          <w:sz w:val="24"/>
          <w:szCs w:val="24"/>
        </w:rPr>
      </w:pPr>
    </w:p>
    <w:p w14:paraId="49115203" w14:textId="77777777" w:rsidR="001C5456" w:rsidRDefault="001C5456" w:rsidP="00BD4CF2">
      <w:pPr>
        <w:spacing w:after="0" w:line="360" w:lineRule="auto"/>
        <w:rPr>
          <w:rFonts w:ascii="Times New Roman" w:hAnsi="Times New Roman" w:cs="Times New Roman"/>
          <w:sz w:val="24"/>
          <w:szCs w:val="24"/>
        </w:rPr>
      </w:pPr>
    </w:p>
    <w:p w14:paraId="28670185" w14:textId="6EB566CF" w:rsidR="003076F4" w:rsidRPr="002412E0" w:rsidRDefault="00D8680D" w:rsidP="00BD4CF2">
      <w:pPr>
        <w:spacing w:after="0" w:line="360" w:lineRule="auto"/>
        <w:rPr>
          <w:rFonts w:ascii="Times New Roman" w:hAnsi="Times New Roman" w:cs="Times New Roman"/>
          <w:b/>
          <w:bCs/>
          <w:sz w:val="24"/>
          <w:szCs w:val="24"/>
        </w:rPr>
      </w:pPr>
      <w:r w:rsidRPr="002412E0">
        <w:rPr>
          <w:rFonts w:ascii="Times New Roman" w:hAnsi="Times New Roman" w:cs="Times New Roman"/>
          <w:b/>
          <w:bCs/>
          <w:sz w:val="24"/>
          <w:szCs w:val="24"/>
        </w:rPr>
        <w:lastRenderedPageBreak/>
        <w:t xml:space="preserve">7. </w:t>
      </w:r>
      <w:r w:rsidR="00843015">
        <w:rPr>
          <w:rFonts w:ascii="Times New Roman" w:hAnsi="Times New Roman" w:cs="Times New Roman"/>
          <w:b/>
          <w:bCs/>
          <w:sz w:val="24"/>
          <w:szCs w:val="24"/>
        </w:rPr>
        <w:t>Lov</w:t>
      </w:r>
      <w:r w:rsidR="00E363D1">
        <w:rPr>
          <w:rFonts w:ascii="Times New Roman" w:hAnsi="Times New Roman" w:cs="Times New Roman"/>
          <w:b/>
          <w:bCs/>
          <w:sz w:val="24"/>
          <w:szCs w:val="24"/>
        </w:rPr>
        <w:t>verket</w:t>
      </w:r>
      <w:r w:rsidR="00843015">
        <w:rPr>
          <w:rFonts w:ascii="Times New Roman" w:hAnsi="Times New Roman" w:cs="Times New Roman"/>
          <w:b/>
          <w:bCs/>
          <w:sz w:val="24"/>
          <w:szCs w:val="24"/>
        </w:rPr>
        <w:t xml:space="preserve"> krever konsekvensutredninger i vindkraftsaker</w:t>
      </w:r>
    </w:p>
    <w:p w14:paraId="19BE4CAF" w14:textId="596D772F" w:rsidR="00491BD5" w:rsidRPr="002412E0" w:rsidRDefault="00A8205B" w:rsidP="00BD4CF2">
      <w:pPr>
        <w:spacing w:after="0" w:line="360" w:lineRule="auto"/>
        <w:rPr>
          <w:rFonts w:ascii="Times New Roman" w:hAnsi="Times New Roman" w:cs="Times New Roman"/>
          <w:sz w:val="24"/>
          <w:szCs w:val="24"/>
        </w:rPr>
      </w:pPr>
      <w:r>
        <w:rPr>
          <w:rFonts w:ascii="Times New Roman" w:hAnsi="Times New Roman" w:cs="Times New Roman"/>
          <w:sz w:val="24"/>
          <w:szCs w:val="24"/>
        </w:rPr>
        <w:t>Mens</w:t>
      </w:r>
      <w:r w:rsidR="00491BD5">
        <w:rPr>
          <w:rFonts w:ascii="Times New Roman" w:hAnsi="Times New Roman" w:cs="Times New Roman"/>
          <w:sz w:val="24"/>
          <w:szCs w:val="24"/>
        </w:rPr>
        <w:t xml:space="preserve"> havvindutbygging innenfor grunnlinjen </w:t>
      </w:r>
      <w:r>
        <w:rPr>
          <w:rFonts w:ascii="Times New Roman" w:hAnsi="Times New Roman" w:cs="Times New Roman"/>
          <w:sz w:val="24"/>
          <w:szCs w:val="24"/>
        </w:rPr>
        <w:t xml:space="preserve">reguleres </w:t>
      </w:r>
      <w:r w:rsidR="00491BD5">
        <w:rPr>
          <w:rFonts w:ascii="Times New Roman" w:hAnsi="Times New Roman" w:cs="Times New Roman"/>
          <w:sz w:val="24"/>
          <w:szCs w:val="24"/>
        </w:rPr>
        <w:t>av energiloven</w:t>
      </w:r>
      <w:r>
        <w:rPr>
          <w:rFonts w:ascii="Times New Roman" w:hAnsi="Times New Roman" w:cs="Times New Roman"/>
          <w:sz w:val="24"/>
          <w:szCs w:val="24"/>
        </w:rPr>
        <w:t>, skal havvind</w:t>
      </w:r>
      <w:r w:rsidR="00491BD5">
        <w:rPr>
          <w:rFonts w:ascii="Times New Roman" w:hAnsi="Times New Roman" w:cs="Times New Roman"/>
          <w:sz w:val="24"/>
          <w:szCs w:val="24"/>
        </w:rPr>
        <w:t>prosjekter på yttersiden av grunn</w:t>
      </w:r>
      <w:r>
        <w:rPr>
          <w:rFonts w:ascii="Times New Roman" w:hAnsi="Times New Roman" w:cs="Times New Roman"/>
          <w:sz w:val="24"/>
          <w:szCs w:val="24"/>
        </w:rPr>
        <w:t xml:space="preserve">linjen reguleres av havenergiloven. </w:t>
      </w:r>
    </w:p>
    <w:p w14:paraId="68CC3DFC" w14:textId="5DE0735A" w:rsidR="00741081" w:rsidRDefault="00B36A2B" w:rsidP="00C45872">
      <w:pPr>
        <w:shd w:val="clear" w:color="auto" w:fill="FFFFFF"/>
        <w:spacing w:after="0" w:line="360" w:lineRule="auto"/>
        <w:textAlignment w:val="baseline"/>
        <w:rPr>
          <w:rFonts w:ascii="Times New Roman" w:eastAsia="Times New Roman" w:hAnsi="Times New Roman" w:cs="Times New Roman"/>
          <w:color w:val="201F1E"/>
          <w:sz w:val="24"/>
          <w:szCs w:val="24"/>
          <w:lang w:eastAsia="nb-NO"/>
        </w:rPr>
      </w:pPr>
      <w:r w:rsidRPr="00791D4A">
        <w:rPr>
          <w:rFonts w:ascii="Times New Roman" w:eastAsia="Times New Roman" w:hAnsi="Times New Roman" w:cs="Times New Roman"/>
          <w:color w:val="201F1E"/>
          <w:sz w:val="24"/>
          <w:szCs w:val="24"/>
          <w:lang w:eastAsia="nb-NO"/>
        </w:rPr>
        <w:t xml:space="preserve">Ifølge </w:t>
      </w:r>
      <w:r w:rsidR="00822220" w:rsidRPr="00822220">
        <w:rPr>
          <w:rFonts w:ascii="Times New Roman" w:eastAsia="Times New Roman" w:hAnsi="Times New Roman" w:cs="Times New Roman"/>
          <w:color w:val="201F1E"/>
          <w:sz w:val="24"/>
          <w:szCs w:val="24"/>
          <w:lang w:eastAsia="nb-NO"/>
        </w:rPr>
        <w:t>havenergilov</w:t>
      </w:r>
      <w:r w:rsidRPr="00791D4A">
        <w:rPr>
          <w:rFonts w:ascii="Times New Roman" w:eastAsia="Times New Roman" w:hAnsi="Times New Roman" w:cs="Times New Roman"/>
          <w:color w:val="201F1E"/>
          <w:sz w:val="24"/>
          <w:szCs w:val="24"/>
          <w:lang w:eastAsia="nb-NO"/>
        </w:rPr>
        <w:t>ens</w:t>
      </w:r>
      <w:r w:rsidR="00822220" w:rsidRPr="00822220">
        <w:rPr>
          <w:rFonts w:ascii="Times New Roman" w:eastAsia="Times New Roman" w:hAnsi="Times New Roman" w:cs="Times New Roman"/>
          <w:color w:val="201F1E"/>
          <w:sz w:val="24"/>
          <w:szCs w:val="24"/>
          <w:lang w:eastAsia="nb-NO"/>
        </w:rPr>
        <w:t xml:space="preserve"> § 2.2 </w:t>
      </w:r>
      <w:r w:rsidR="00D4386B" w:rsidRPr="00791D4A">
        <w:rPr>
          <w:rFonts w:ascii="Times New Roman" w:eastAsia="Times New Roman" w:hAnsi="Times New Roman" w:cs="Times New Roman"/>
          <w:color w:val="201F1E"/>
          <w:sz w:val="24"/>
          <w:szCs w:val="24"/>
          <w:lang w:eastAsia="nb-NO"/>
        </w:rPr>
        <w:t xml:space="preserve">er det ikke anledning til å gi fritak fra </w:t>
      </w:r>
      <w:r w:rsidR="008464CF" w:rsidRPr="00791D4A">
        <w:rPr>
          <w:rFonts w:ascii="Times New Roman" w:eastAsia="Times New Roman" w:hAnsi="Times New Roman" w:cs="Times New Roman"/>
          <w:color w:val="201F1E"/>
          <w:sz w:val="24"/>
          <w:szCs w:val="24"/>
          <w:lang w:eastAsia="nb-NO"/>
        </w:rPr>
        <w:t>konsekvensutredninger</w:t>
      </w:r>
      <w:r w:rsidR="0037267B">
        <w:rPr>
          <w:rFonts w:ascii="Times New Roman" w:eastAsia="Times New Roman" w:hAnsi="Times New Roman" w:cs="Times New Roman"/>
          <w:color w:val="201F1E"/>
          <w:sz w:val="24"/>
          <w:szCs w:val="24"/>
          <w:lang w:eastAsia="nb-NO"/>
        </w:rPr>
        <w:t xml:space="preserve">, slik det legges opp til med </w:t>
      </w:r>
      <w:proofErr w:type="spellStart"/>
      <w:r w:rsidR="0037267B">
        <w:rPr>
          <w:rFonts w:ascii="Times New Roman" w:eastAsia="Times New Roman" w:hAnsi="Times New Roman" w:cs="Times New Roman"/>
          <w:color w:val="201F1E"/>
          <w:sz w:val="24"/>
          <w:szCs w:val="24"/>
          <w:lang w:eastAsia="nb-NO"/>
        </w:rPr>
        <w:t>REPowerEU</w:t>
      </w:r>
      <w:proofErr w:type="spellEnd"/>
      <w:r w:rsidR="0037267B">
        <w:rPr>
          <w:rFonts w:ascii="Times New Roman" w:eastAsia="Times New Roman" w:hAnsi="Times New Roman" w:cs="Times New Roman"/>
          <w:color w:val="201F1E"/>
          <w:sz w:val="24"/>
          <w:szCs w:val="24"/>
          <w:lang w:eastAsia="nb-NO"/>
        </w:rPr>
        <w:t xml:space="preserve">. </w:t>
      </w:r>
      <w:r w:rsidR="0037267B" w:rsidRPr="00F82070">
        <w:rPr>
          <w:rFonts w:ascii="Times New Roman" w:eastAsia="Times New Roman" w:hAnsi="Times New Roman" w:cs="Times New Roman"/>
          <w:color w:val="201F1E"/>
          <w:sz w:val="24"/>
          <w:szCs w:val="24"/>
          <w:lang w:eastAsia="nb-NO"/>
        </w:rPr>
        <w:t>Loven er krystallklar på dette punktet:</w:t>
      </w:r>
      <w:r w:rsidR="008464CF" w:rsidRPr="00F82070">
        <w:rPr>
          <w:rFonts w:ascii="Times New Roman" w:eastAsia="Times New Roman" w:hAnsi="Times New Roman" w:cs="Times New Roman"/>
          <w:color w:val="201F1E"/>
          <w:sz w:val="24"/>
          <w:szCs w:val="24"/>
          <w:lang w:eastAsia="nb-NO"/>
        </w:rPr>
        <w:t xml:space="preserve"> «</w:t>
      </w:r>
      <w:r w:rsidR="00822220" w:rsidRPr="00822220">
        <w:rPr>
          <w:rFonts w:ascii="Times New Roman" w:eastAsia="Times New Roman" w:hAnsi="Times New Roman" w:cs="Times New Roman"/>
          <w:color w:val="333333"/>
          <w:sz w:val="24"/>
          <w:szCs w:val="24"/>
          <w:bdr w:val="none" w:sz="0" w:space="0" w:color="auto" w:frame="1"/>
          <w:shd w:val="clear" w:color="auto" w:fill="FFFFFF"/>
          <w:lang w:eastAsia="nb-NO"/>
        </w:rPr>
        <w:t xml:space="preserve">Før </w:t>
      </w:r>
      <w:proofErr w:type="spellStart"/>
      <w:r w:rsidR="00822220" w:rsidRPr="00822220">
        <w:rPr>
          <w:rFonts w:ascii="Times New Roman" w:eastAsia="Times New Roman" w:hAnsi="Times New Roman" w:cs="Times New Roman"/>
          <w:color w:val="333333"/>
          <w:sz w:val="24"/>
          <w:szCs w:val="24"/>
          <w:bdr w:val="none" w:sz="0" w:space="0" w:color="auto" w:frame="1"/>
          <w:shd w:val="clear" w:color="auto" w:fill="FFFFFF"/>
          <w:lang w:eastAsia="nb-NO"/>
        </w:rPr>
        <w:t>opning</w:t>
      </w:r>
      <w:proofErr w:type="spellEnd"/>
      <w:r w:rsidR="00822220" w:rsidRPr="00822220">
        <w:rPr>
          <w:rFonts w:ascii="Times New Roman" w:eastAsia="Times New Roman" w:hAnsi="Times New Roman" w:cs="Times New Roman"/>
          <w:color w:val="333333"/>
          <w:sz w:val="24"/>
          <w:szCs w:val="24"/>
          <w:bdr w:val="none" w:sz="0" w:space="0" w:color="auto" w:frame="1"/>
          <w:shd w:val="clear" w:color="auto" w:fill="FFFFFF"/>
          <w:lang w:eastAsia="nb-NO"/>
        </w:rPr>
        <w:t xml:space="preserve"> av område etter første ledd kan skje skal det </w:t>
      </w:r>
      <w:proofErr w:type="spellStart"/>
      <w:r w:rsidR="00822220" w:rsidRPr="00822220">
        <w:rPr>
          <w:rFonts w:ascii="Times New Roman" w:eastAsia="Times New Roman" w:hAnsi="Times New Roman" w:cs="Times New Roman"/>
          <w:color w:val="333333"/>
          <w:sz w:val="24"/>
          <w:szCs w:val="24"/>
          <w:bdr w:val="none" w:sz="0" w:space="0" w:color="auto" w:frame="1"/>
          <w:shd w:val="clear" w:color="auto" w:fill="FFFFFF"/>
          <w:lang w:eastAsia="nb-NO"/>
        </w:rPr>
        <w:t>utarbeidast</w:t>
      </w:r>
      <w:proofErr w:type="spellEnd"/>
      <w:r w:rsidR="00822220" w:rsidRPr="00822220">
        <w:rPr>
          <w:rFonts w:ascii="Times New Roman" w:eastAsia="Times New Roman" w:hAnsi="Times New Roman" w:cs="Times New Roman"/>
          <w:color w:val="333333"/>
          <w:sz w:val="24"/>
          <w:szCs w:val="24"/>
          <w:bdr w:val="none" w:sz="0" w:space="0" w:color="auto" w:frame="1"/>
          <w:shd w:val="clear" w:color="auto" w:fill="FFFFFF"/>
          <w:lang w:eastAsia="nb-NO"/>
        </w:rPr>
        <w:t xml:space="preserve"> </w:t>
      </w:r>
      <w:proofErr w:type="spellStart"/>
      <w:r w:rsidR="00822220" w:rsidRPr="00822220">
        <w:rPr>
          <w:rFonts w:ascii="Times New Roman" w:eastAsia="Times New Roman" w:hAnsi="Times New Roman" w:cs="Times New Roman"/>
          <w:color w:val="333333"/>
          <w:sz w:val="24"/>
          <w:szCs w:val="24"/>
          <w:bdr w:val="none" w:sz="0" w:space="0" w:color="auto" w:frame="1"/>
          <w:shd w:val="clear" w:color="auto" w:fill="FFFFFF"/>
          <w:lang w:eastAsia="nb-NO"/>
        </w:rPr>
        <w:t>konsekvensutgreiingar</w:t>
      </w:r>
      <w:proofErr w:type="spellEnd"/>
      <w:r w:rsidR="00822220" w:rsidRPr="00822220">
        <w:rPr>
          <w:rFonts w:ascii="Times New Roman" w:eastAsia="Times New Roman" w:hAnsi="Times New Roman" w:cs="Times New Roman"/>
          <w:color w:val="333333"/>
          <w:sz w:val="24"/>
          <w:szCs w:val="24"/>
          <w:bdr w:val="none" w:sz="0" w:space="0" w:color="auto" w:frame="1"/>
          <w:shd w:val="clear" w:color="auto" w:fill="FFFFFF"/>
          <w:lang w:eastAsia="nb-NO"/>
        </w:rPr>
        <w:t xml:space="preserve">. </w:t>
      </w:r>
      <w:proofErr w:type="spellStart"/>
      <w:r w:rsidR="00822220" w:rsidRPr="00822220">
        <w:rPr>
          <w:rFonts w:ascii="Times New Roman" w:eastAsia="Times New Roman" w:hAnsi="Times New Roman" w:cs="Times New Roman"/>
          <w:color w:val="333333"/>
          <w:sz w:val="24"/>
          <w:szCs w:val="24"/>
          <w:bdr w:val="none" w:sz="0" w:space="0" w:color="auto" w:frame="1"/>
          <w:shd w:val="clear" w:color="auto" w:fill="FFFFFF"/>
          <w:lang w:eastAsia="nb-NO"/>
        </w:rPr>
        <w:t>Konsekvensutgreiingane</w:t>
      </w:r>
      <w:proofErr w:type="spellEnd"/>
      <w:r w:rsidR="00822220" w:rsidRPr="00822220">
        <w:rPr>
          <w:rFonts w:ascii="Times New Roman" w:eastAsia="Times New Roman" w:hAnsi="Times New Roman" w:cs="Times New Roman"/>
          <w:color w:val="333333"/>
          <w:sz w:val="24"/>
          <w:szCs w:val="24"/>
          <w:bdr w:val="none" w:sz="0" w:space="0" w:color="auto" w:frame="1"/>
          <w:shd w:val="clear" w:color="auto" w:fill="FFFFFF"/>
          <w:lang w:eastAsia="nb-NO"/>
        </w:rPr>
        <w:t xml:space="preserve"> skal inkludere </w:t>
      </w:r>
      <w:proofErr w:type="spellStart"/>
      <w:r w:rsidR="00822220" w:rsidRPr="00822220">
        <w:rPr>
          <w:rFonts w:ascii="Times New Roman" w:eastAsia="Times New Roman" w:hAnsi="Times New Roman" w:cs="Times New Roman"/>
          <w:color w:val="333333"/>
          <w:sz w:val="24"/>
          <w:szCs w:val="24"/>
          <w:bdr w:val="none" w:sz="0" w:space="0" w:color="auto" w:frame="1"/>
          <w:shd w:val="clear" w:color="auto" w:fill="FFFFFF"/>
          <w:lang w:eastAsia="nb-NO"/>
        </w:rPr>
        <w:t>vurderingar</w:t>
      </w:r>
      <w:proofErr w:type="spellEnd"/>
      <w:r w:rsidR="00822220" w:rsidRPr="00822220">
        <w:rPr>
          <w:rFonts w:ascii="Times New Roman" w:eastAsia="Times New Roman" w:hAnsi="Times New Roman" w:cs="Times New Roman"/>
          <w:color w:val="333333"/>
          <w:sz w:val="24"/>
          <w:szCs w:val="24"/>
          <w:bdr w:val="none" w:sz="0" w:space="0" w:color="auto" w:frame="1"/>
          <w:shd w:val="clear" w:color="auto" w:fill="FFFFFF"/>
          <w:lang w:eastAsia="nb-NO"/>
        </w:rPr>
        <w:t xml:space="preserve"> av miljømessige og samfunnsmessige </w:t>
      </w:r>
      <w:proofErr w:type="spellStart"/>
      <w:r w:rsidR="00822220" w:rsidRPr="00822220">
        <w:rPr>
          <w:rFonts w:ascii="Times New Roman" w:eastAsia="Times New Roman" w:hAnsi="Times New Roman" w:cs="Times New Roman"/>
          <w:color w:val="333333"/>
          <w:sz w:val="24"/>
          <w:szCs w:val="24"/>
          <w:bdr w:val="none" w:sz="0" w:space="0" w:color="auto" w:frame="1"/>
          <w:shd w:val="clear" w:color="auto" w:fill="FFFFFF"/>
          <w:lang w:eastAsia="nb-NO"/>
        </w:rPr>
        <w:t>konsekvensar</w:t>
      </w:r>
      <w:proofErr w:type="spellEnd"/>
      <w:r w:rsidR="00822220" w:rsidRPr="00822220">
        <w:rPr>
          <w:rFonts w:ascii="Times New Roman" w:eastAsia="Times New Roman" w:hAnsi="Times New Roman" w:cs="Times New Roman"/>
          <w:color w:val="333333"/>
          <w:sz w:val="24"/>
          <w:szCs w:val="24"/>
          <w:bdr w:val="none" w:sz="0" w:space="0" w:color="auto" w:frame="1"/>
          <w:shd w:val="clear" w:color="auto" w:fill="FFFFFF"/>
          <w:lang w:eastAsia="nb-NO"/>
        </w:rPr>
        <w:t xml:space="preserve"> av fornybar energiproduksjon, så som </w:t>
      </w:r>
      <w:proofErr w:type="spellStart"/>
      <w:r w:rsidR="00822220" w:rsidRPr="00822220">
        <w:rPr>
          <w:rFonts w:ascii="Times New Roman" w:eastAsia="Times New Roman" w:hAnsi="Times New Roman" w:cs="Times New Roman"/>
          <w:color w:val="333333"/>
          <w:sz w:val="24"/>
          <w:szCs w:val="24"/>
          <w:bdr w:val="none" w:sz="0" w:space="0" w:color="auto" w:frame="1"/>
          <w:shd w:val="clear" w:color="auto" w:fill="FFFFFF"/>
          <w:lang w:eastAsia="nb-NO"/>
        </w:rPr>
        <w:t>konsekvensar</w:t>
      </w:r>
      <w:proofErr w:type="spellEnd"/>
      <w:r w:rsidR="00822220" w:rsidRPr="00822220">
        <w:rPr>
          <w:rFonts w:ascii="Times New Roman" w:eastAsia="Times New Roman" w:hAnsi="Times New Roman" w:cs="Times New Roman"/>
          <w:color w:val="333333"/>
          <w:sz w:val="24"/>
          <w:szCs w:val="24"/>
          <w:bdr w:val="none" w:sz="0" w:space="0" w:color="auto" w:frame="1"/>
          <w:shd w:val="clear" w:color="auto" w:fill="FFFFFF"/>
          <w:lang w:eastAsia="nb-NO"/>
        </w:rPr>
        <w:t xml:space="preserve"> for andre næringsinteresser</w:t>
      </w:r>
      <w:r w:rsidR="00822220" w:rsidRPr="00822220">
        <w:rPr>
          <w:rFonts w:ascii="Times New Roman" w:eastAsia="Times New Roman" w:hAnsi="Times New Roman" w:cs="Times New Roman"/>
          <w:color w:val="333333"/>
          <w:sz w:val="24"/>
          <w:szCs w:val="24"/>
          <w:bdr w:val="none" w:sz="0" w:space="0" w:color="auto" w:frame="1"/>
          <w:lang w:eastAsia="nb-NO"/>
        </w:rPr>
        <w:t>»</w:t>
      </w:r>
      <w:r w:rsidR="008464CF" w:rsidRPr="00791D4A">
        <w:rPr>
          <w:rFonts w:ascii="Times New Roman" w:eastAsia="Times New Roman" w:hAnsi="Times New Roman" w:cs="Times New Roman"/>
          <w:color w:val="333333"/>
          <w:sz w:val="24"/>
          <w:szCs w:val="24"/>
          <w:bdr w:val="none" w:sz="0" w:space="0" w:color="auto" w:frame="1"/>
          <w:lang w:eastAsia="nb-NO"/>
        </w:rPr>
        <w:t xml:space="preserve"> </w:t>
      </w:r>
      <w:sdt>
        <w:sdtPr>
          <w:rPr>
            <w:rFonts w:ascii="Times New Roman" w:eastAsia="Times New Roman" w:hAnsi="Times New Roman" w:cs="Times New Roman"/>
            <w:color w:val="333333"/>
            <w:sz w:val="24"/>
            <w:szCs w:val="24"/>
            <w:bdr w:val="none" w:sz="0" w:space="0" w:color="auto" w:frame="1"/>
            <w:lang w:val="nn-NO" w:eastAsia="nb-NO"/>
          </w:rPr>
          <w:id w:val="1060911046"/>
          <w:citation/>
        </w:sdtPr>
        <w:sdtEndPr/>
        <w:sdtContent>
          <w:r w:rsidR="001F0E0F" w:rsidRPr="00791D4A">
            <w:rPr>
              <w:rFonts w:ascii="Times New Roman" w:eastAsia="Times New Roman" w:hAnsi="Times New Roman" w:cs="Times New Roman"/>
              <w:color w:val="333333"/>
              <w:sz w:val="24"/>
              <w:szCs w:val="24"/>
              <w:bdr w:val="none" w:sz="0" w:space="0" w:color="auto" w:frame="1"/>
              <w:lang w:val="nn-NO" w:eastAsia="nb-NO"/>
            </w:rPr>
            <w:fldChar w:fldCharType="begin"/>
          </w:r>
          <w:r w:rsidR="001F0E0F" w:rsidRPr="00791D4A">
            <w:rPr>
              <w:rFonts w:ascii="Times New Roman" w:eastAsia="Times New Roman" w:hAnsi="Times New Roman" w:cs="Times New Roman"/>
              <w:color w:val="333333"/>
              <w:sz w:val="24"/>
              <w:szCs w:val="24"/>
              <w:bdr w:val="none" w:sz="0" w:space="0" w:color="auto" w:frame="1"/>
              <w:lang w:eastAsia="nb-NO"/>
            </w:rPr>
            <w:instrText xml:space="preserve"> CITATION Nor \l 1044 </w:instrText>
          </w:r>
          <w:r w:rsidR="001F0E0F" w:rsidRPr="00791D4A">
            <w:rPr>
              <w:rFonts w:ascii="Times New Roman" w:eastAsia="Times New Roman" w:hAnsi="Times New Roman" w:cs="Times New Roman"/>
              <w:color w:val="333333"/>
              <w:sz w:val="24"/>
              <w:szCs w:val="24"/>
              <w:bdr w:val="none" w:sz="0" w:space="0" w:color="auto" w:frame="1"/>
              <w:lang w:val="nn-NO" w:eastAsia="nb-NO"/>
            </w:rPr>
            <w:fldChar w:fldCharType="separate"/>
          </w:r>
          <w:r w:rsidR="00444D14" w:rsidRPr="00444D14">
            <w:rPr>
              <w:rFonts w:ascii="Times New Roman" w:eastAsia="Times New Roman" w:hAnsi="Times New Roman" w:cs="Times New Roman"/>
              <w:noProof/>
              <w:color w:val="333333"/>
              <w:sz w:val="24"/>
              <w:szCs w:val="24"/>
              <w:bdr w:val="none" w:sz="0" w:space="0" w:color="auto" w:frame="1"/>
              <w:lang w:eastAsia="nb-NO"/>
            </w:rPr>
            <w:t>(Norges vassdrags- og energidirektorat (NVE), 2022)</w:t>
          </w:r>
          <w:r w:rsidR="001F0E0F" w:rsidRPr="00791D4A">
            <w:rPr>
              <w:rFonts w:ascii="Times New Roman" w:eastAsia="Times New Roman" w:hAnsi="Times New Roman" w:cs="Times New Roman"/>
              <w:color w:val="333333"/>
              <w:sz w:val="24"/>
              <w:szCs w:val="24"/>
              <w:bdr w:val="none" w:sz="0" w:space="0" w:color="auto" w:frame="1"/>
              <w:lang w:val="nn-NO" w:eastAsia="nb-NO"/>
            </w:rPr>
            <w:fldChar w:fldCharType="end"/>
          </w:r>
        </w:sdtContent>
      </w:sdt>
      <w:r w:rsidR="001F0E0F" w:rsidRPr="00791D4A">
        <w:rPr>
          <w:rFonts w:ascii="Times New Roman" w:eastAsia="Times New Roman" w:hAnsi="Times New Roman" w:cs="Times New Roman"/>
          <w:color w:val="333333"/>
          <w:sz w:val="24"/>
          <w:szCs w:val="24"/>
          <w:bdr w:val="none" w:sz="0" w:space="0" w:color="auto" w:frame="1"/>
          <w:lang w:eastAsia="nb-NO"/>
        </w:rPr>
        <w:t>.</w:t>
      </w:r>
      <w:r w:rsidR="00791D4A">
        <w:rPr>
          <w:rFonts w:ascii="Times New Roman" w:eastAsia="Times New Roman" w:hAnsi="Times New Roman" w:cs="Times New Roman"/>
          <w:color w:val="333333"/>
          <w:sz w:val="24"/>
          <w:szCs w:val="24"/>
          <w:bdr w:val="none" w:sz="0" w:space="0" w:color="auto" w:frame="1"/>
          <w:lang w:eastAsia="nb-NO"/>
        </w:rPr>
        <w:t xml:space="preserve"> </w:t>
      </w:r>
    </w:p>
    <w:p w14:paraId="23827AFD" w14:textId="77777777" w:rsidR="000A7242" w:rsidRPr="000A7242" w:rsidRDefault="000A7242" w:rsidP="00C45872">
      <w:pPr>
        <w:shd w:val="clear" w:color="auto" w:fill="FFFFFF"/>
        <w:spacing w:after="0" w:line="360" w:lineRule="auto"/>
        <w:textAlignment w:val="baseline"/>
        <w:rPr>
          <w:rFonts w:ascii="Times New Roman" w:eastAsia="Times New Roman" w:hAnsi="Times New Roman" w:cs="Times New Roman"/>
          <w:color w:val="201F1E"/>
          <w:sz w:val="24"/>
          <w:szCs w:val="24"/>
          <w:lang w:eastAsia="nb-NO"/>
        </w:rPr>
      </w:pPr>
    </w:p>
    <w:p w14:paraId="43777228" w14:textId="43BF74EC" w:rsidR="003076F4" w:rsidRDefault="00D91A0D" w:rsidP="00C45872">
      <w:pPr>
        <w:shd w:val="clear" w:color="auto" w:fill="FFFFFF"/>
        <w:spacing w:after="0" w:line="360" w:lineRule="auto"/>
        <w:textAlignment w:val="baseline"/>
        <w:rPr>
          <w:rFonts w:ascii="Segoe UI" w:eastAsia="Times New Roman" w:hAnsi="Segoe UI" w:cs="Segoe UI"/>
          <w:color w:val="201F1E"/>
          <w:sz w:val="23"/>
          <w:szCs w:val="23"/>
          <w:lang w:eastAsia="nb-NO"/>
        </w:rPr>
      </w:pPr>
      <w:r>
        <w:rPr>
          <w:rFonts w:ascii="Times New Roman" w:hAnsi="Times New Roman" w:cs="Times New Roman"/>
          <w:noProof/>
          <w:color w:val="201F1E"/>
          <w:sz w:val="24"/>
          <w:szCs w:val="24"/>
        </w:rPr>
        <w:drawing>
          <wp:inline distT="0" distB="0" distL="0" distR="0" wp14:anchorId="38B846BA" wp14:editId="7DEEA377">
            <wp:extent cx="6063343" cy="2420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2826" cy="2432370"/>
                    </a:xfrm>
                    <a:prstGeom prst="rect">
                      <a:avLst/>
                    </a:prstGeom>
                    <a:noFill/>
                  </pic:spPr>
                </pic:pic>
              </a:graphicData>
            </a:graphic>
          </wp:inline>
        </w:drawing>
      </w:r>
    </w:p>
    <w:p w14:paraId="22F547A5" w14:textId="534FDAD9" w:rsidR="00FF2E8B" w:rsidRPr="00FF2E8B" w:rsidRDefault="00FE7DAE" w:rsidP="00FF2E8B">
      <w:pPr>
        <w:shd w:val="clear" w:color="auto" w:fill="FFFFFF"/>
        <w:spacing w:after="0" w:line="360" w:lineRule="auto"/>
        <w:jc w:val="right"/>
        <w:textAlignment w:val="baseline"/>
        <w:rPr>
          <w:rFonts w:ascii="Times New Roman" w:eastAsia="Times New Roman" w:hAnsi="Times New Roman" w:cs="Times New Roman"/>
          <w:color w:val="201F1E"/>
          <w:sz w:val="16"/>
          <w:szCs w:val="16"/>
          <w:lang w:eastAsia="nb-NO"/>
        </w:rPr>
      </w:pPr>
      <w:r>
        <w:rPr>
          <w:rFonts w:ascii="Times New Roman" w:eastAsia="Times New Roman" w:hAnsi="Times New Roman" w:cs="Times New Roman"/>
          <w:color w:val="201F1E"/>
          <w:sz w:val="16"/>
          <w:szCs w:val="16"/>
          <w:lang w:eastAsia="nb-NO"/>
        </w:rPr>
        <w:t xml:space="preserve">Loven stiller en rekke krav knyttet til konsekvensutredning av vindkraftanlegg. </w:t>
      </w:r>
      <w:r w:rsidR="00FF2E8B" w:rsidRPr="00FF2E8B">
        <w:rPr>
          <w:rFonts w:ascii="Times New Roman" w:eastAsia="Times New Roman" w:hAnsi="Times New Roman" w:cs="Times New Roman"/>
          <w:color w:val="201F1E"/>
          <w:sz w:val="16"/>
          <w:szCs w:val="16"/>
          <w:lang w:eastAsia="nb-NO"/>
        </w:rPr>
        <w:t xml:space="preserve">Skjermdump fra Lovdata. </w:t>
      </w:r>
    </w:p>
    <w:p w14:paraId="28EEEAB4" w14:textId="77777777" w:rsidR="00FF2E8B" w:rsidRPr="00C45872" w:rsidRDefault="00FF2E8B" w:rsidP="00C45872">
      <w:pPr>
        <w:shd w:val="clear" w:color="auto" w:fill="FFFFFF"/>
        <w:spacing w:after="0" w:line="360" w:lineRule="auto"/>
        <w:textAlignment w:val="baseline"/>
        <w:rPr>
          <w:rFonts w:ascii="Segoe UI" w:eastAsia="Times New Roman" w:hAnsi="Segoe UI" w:cs="Segoe UI"/>
          <w:color w:val="201F1E"/>
          <w:sz w:val="23"/>
          <w:szCs w:val="23"/>
          <w:lang w:eastAsia="nb-NO"/>
        </w:rPr>
      </w:pPr>
    </w:p>
    <w:p w14:paraId="52421B71" w14:textId="3F9F8822" w:rsidR="000A7242" w:rsidRDefault="000A7242" w:rsidP="007B0BBD">
      <w:pPr>
        <w:shd w:val="clear" w:color="auto" w:fill="FFFFFF"/>
        <w:spacing w:after="0" w:line="360" w:lineRule="auto"/>
        <w:textAlignment w:val="baseline"/>
        <w:rPr>
          <w:rFonts w:ascii="Times New Roman" w:hAnsi="Times New Roman" w:cs="Times New Roman"/>
          <w:color w:val="201F1E"/>
          <w:sz w:val="24"/>
          <w:szCs w:val="24"/>
        </w:rPr>
      </w:pPr>
      <w:r w:rsidRPr="00C45872">
        <w:rPr>
          <w:rFonts w:ascii="Times New Roman" w:eastAsia="Times New Roman" w:hAnsi="Times New Roman" w:cs="Times New Roman"/>
          <w:color w:val="201F1E"/>
          <w:sz w:val="24"/>
          <w:szCs w:val="24"/>
          <w:lang w:eastAsia="nb-NO"/>
        </w:rPr>
        <w:t xml:space="preserve">Når det gjelder vindkraftutbygging innenfor grunnlinjen, </w:t>
      </w:r>
      <w:r w:rsidR="00D6734D">
        <w:rPr>
          <w:rFonts w:ascii="Times New Roman" w:eastAsia="Times New Roman" w:hAnsi="Times New Roman" w:cs="Times New Roman"/>
          <w:color w:val="201F1E"/>
          <w:sz w:val="24"/>
          <w:szCs w:val="24"/>
          <w:lang w:eastAsia="nb-NO"/>
        </w:rPr>
        <w:t>stiller</w:t>
      </w:r>
      <w:r w:rsidRPr="00C45872">
        <w:rPr>
          <w:rFonts w:ascii="Times New Roman" w:eastAsia="Times New Roman" w:hAnsi="Times New Roman" w:cs="Times New Roman"/>
          <w:color w:val="201F1E"/>
          <w:sz w:val="24"/>
          <w:szCs w:val="24"/>
          <w:lang w:eastAsia="nb-NO"/>
        </w:rPr>
        <w:t xml:space="preserve"> konsekvensutredningsforskriften</w:t>
      </w:r>
      <w:r>
        <w:rPr>
          <w:rFonts w:ascii="Times New Roman" w:eastAsia="Times New Roman" w:hAnsi="Times New Roman" w:cs="Times New Roman"/>
          <w:color w:val="201F1E"/>
          <w:sz w:val="24"/>
          <w:szCs w:val="24"/>
          <w:lang w:eastAsia="nb-NO"/>
        </w:rPr>
        <w:t xml:space="preserve"> </w:t>
      </w:r>
      <w:r w:rsidR="00D6734D">
        <w:rPr>
          <w:rFonts w:ascii="Times New Roman" w:eastAsia="Times New Roman" w:hAnsi="Times New Roman" w:cs="Times New Roman"/>
          <w:color w:val="201F1E"/>
          <w:sz w:val="24"/>
          <w:szCs w:val="24"/>
          <w:lang w:eastAsia="nb-NO"/>
        </w:rPr>
        <w:t>en rekke krav til utbyggeren</w:t>
      </w:r>
      <w:r w:rsidRPr="00C45872">
        <w:rPr>
          <w:rFonts w:ascii="Times New Roman" w:eastAsia="Times New Roman" w:hAnsi="Times New Roman" w:cs="Times New Roman"/>
          <w:color w:val="201F1E"/>
          <w:sz w:val="24"/>
          <w:szCs w:val="24"/>
          <w:lang w:eastAsia="nb-NO"/>
        </w:rPr>
        <w:t xml:space="preserve">. I </w:t>
      </w:r>
      <w:r w:rsidRPr="00C45872">
        <w:rPr>
          <w:rFonts w:ascii="Times New Roman" w:hAnsi="Times New Roman" w:cs="Times New Roman"/>
          <w:color w:val="201F1E"/>
          <w:sz w:val="24"/>
          <w:szCs w:val="24"/>
        </w:rPr>
        <w:t xml:space="preserve">§ 21 finner vi en </w:t>
      </w:r>
      <w:r>
        <w:rPr>
          <w:rFonts w:ascii="Times New Roman" w:hAnsi="Times New Roman" w:cs="Times New Roman"/>
          <w:color w:val="201F1E"/>
          <w:sz w:val="24"/>
          <w:szCs w:val="24"/>
        </w:rPr>
        <w:t>detaljert oversikt over</w:t>
      </w:r>
      <w:r w:rsidRPr="00741081">
        <w:rPr>
          <w:rFonts w:ascii="Times New Roman" w:hAnsi="Times New Roman" w:cs="Times New Roman"/>
          <w:color w:val="201F1E"/>
          <w:sz w:val="24"/>
          <w:szCs w:val="24"/>
        </w:rPr>
        <w:t xml:space="preserve"> </w:t>
      </w:r>
      <w:r>
        <w:rPr>
          <w:rFonts w:ascii="Times New Roman" w:hAnsi="Times New Roman" w:cs="Times New Roman"/>
          <w:color w:val="201F1E"/>
          <w:sz w:val="24"/>
          <w:szCs w:val="24"/>
        </w:rPr>
        <w:t>faktorer som skal utredes. Her nevnes</w:t>
      </w:r>
      <w:r w:rsidR="005667F0">
        <w:rPr>
          <w:rFonts w:ascii="Times New Roman" w:hAnsi="Times New Roman" w:cs="Times New Roman"/>
          <w:color w:val="201F1E"/>
          <w:sz w:val="24"/>
          <w:szCs w:val="24"/>
        </w:rPr>
        <w:t xml:space="preserve"> blant annet</w:t>
      </w:r>
      <w:r>
        <w:rPr>
          <w:rFonts w:ascii="Times New Roman" w:hAnsi="Times New Roman" w:cs="Times New Roman"/>
          <w:color w:val="201F1E"/>
          <w:sz w:val="24"/>
          <w:szCs w:val="24"/>
        </w:rPr>
        <w:t xml:space="preserve"> </w:t>
      </w:r>
      <w:r w:rsidR="005667F0">
        <w:rPr>
          <w:rFonts w:ascii="Times New Roman" w:hAnsi="Times New Roman" w:cs="Times New Roman"/>
          <w:color w:val="201F1E"/>
          <w:sz w:val="24"/>
          <w:szCs w:val="24"/>
        </w:rPr>
        <w:t>«</w:t>
      </w:r>
      <w:r>
        <w:rPr>
          <w:rFonts w:ascii="Times New Roman" w:hAnsi="Times New Roman" w:cs="Times New Roman"/>
          <w:color w:val="201F1E"/>
          <w:sz w:val="24"/>
          <w:szCs w:val="24"/>
        </w:rPr>
        <w:t>naturmangfoldloven</w:t>
      </w:r>
      <w:r w:rsidR="005667F0">
        <w:rPr>
          <w:rFonts w:ascii="Times New Roman" w:hAnsi="Times New Roman" w:cs="Times New Roman"/>
          <w:color w:val="201F1E"/>
          <w:sz w:val="24"/>
          <w:szCs w:val="24"/>
        </w:rPr>
        <w:t>»</w:t>
      </w:r>
      <w:r>
        <w:rPr>
          <w:rFonts w:ascii="Times New Roman" w:hAnsi="Times New Roman" w:cs="Times New Roman"/>
          <w:color w:val="201F1E"/>
          <w:sz w:val="24"/>
          <w:szCs w:val="24"/>
        </w:rPr>
        <w:t xml:space="preserve">, </w:t>
      </w:r>
      <w:r w:rsidR="005667F0">
        <w:rPr>
          <w:rFonts w:ascii="Times New Roman" w:hAnsi="Times New Roman" w:cs="Times New Roman"/>
          <w:color w:val="201F1E"/>
          <w:sz w:val="24"/>
          <w:szCs w:val="24"/>
        </w:rPr>
        <w:t>«</w:t>
      </w:r>
      <w:r>
        <w:rPr>
          <w:rFonts w:ascii="Times New Roman" w:hAnsi="Times New Roman" w:cs="Times New Roman"/>
          <w:color w:val="201F1E"/>
          <w:sz w:val="24"/>
          <w:szCs w:val="24"/>
        </w:rPr>
        <w:t>økosystemtjenester</w:t>
      </w:r>
      <w:r w:rsidR="005667F0">
        <w:rPr>
          <w:rFonts w:ascii="Times New Roman" w:hAnsi="Times New Roman" w:cs="Times New Roman"/>
          <w:color w:val="201F1E"/>
          <w:sz w:val="24"/>
          <w:szCs w:val="24"/>
        </w:rPr>
        <w:t>»</w:t>
      </w:r>
      <w:r>
        <w:rPr>
          <w:rFonts w:ascii="Times New Roman" w:hAnsi="Times New Roman" w:cs="Times New Roman"/>
          <w:color w:val="201F1E"/>
          <w:sz w:val="24"/>
          <w:szCs w:val="24"/>
        </w:rPr>
        <w:t xml:space="preserve">, </w:t>
      </w:r>
      <w:r w:rsidR="005667F0">
        <w:rPr>
          <w:rFonts w:ascii="Times New Roman" w:hAnsi="Times New Roman" w:cs="Times New Roman"/>
          <w:color w:val="201F1E"/>
          <w:sz w:val="24"/>
          <w:szCs w:val="24"/>
        </w:rPr>
        <w:t>«</w:t>
      </w:r>
      <w:r>
        <w:rPr>
          <w:rFonts w:ascii="Times New Roman" w:hAnsi="Times New Roman" w:cs="Times New Roman"/>
          <w:color w:val="201F1E"/>
          <w:sz w:val="24"/>
          <w:szCs w:val="24"/>
        </w:rPr>
        <w:t>nasjonalt og internasjonalt fastsatte miljømål</w:t>
      </w:r>
      <w:r w:rsidR="005667F0">
        <w:rPr>
          <w:rFonts w:ascii="Times New Roman" w:hAnsi="Times New Roman" w:cs="Times New Roman"/>
          <w:color w:val="201F1E"/>
          <w:sz w:val="24"/>
          <w:szCs w:val="24"/>
        </w:rPr>
        <w:t>»</w:t>
      </w:r>
      <w:r>
        <w:rPr>
          <w:rFonts w:ascii="Times New Roman" w:hAnsi="Times New Roman" w:cs="Times New Roman"/>
          <w:color w:val="201F1E"/>
          <w:sz w:val="24"/>
          <w:szCs w:val="24"/>
        </w:rPr>
        <w:t xml:space="preserve">, </w:t>
      </w:r>
      <w:r w:rsidR="005667F0">
        <w:rPr>
          <w:rFonts w:ascii="Times New Roman" w:hAnsi="Times New Roman" w:cs="Times New Roman"/>
          <w:color w:val="201F1E"/>
          <w:sz w:val="24"/>
          <w:szCs w:val="24"/>
        </w:rPr>
        <w:t>«</w:t>
      </w:r>
      <w:r>
        <w:rPr>
          <w:rFonts w:ascii="Times New Roman" w:hAnsi="Times New Roman" w:cs="Times New Roman"/>
          <w:color w:val="201F1E"/>
          <w:sz w:val="24"/>
          <w:szCs w:val="24"/>
        </w:rPr>
        <w:t>friluftsliv</w:t>
      </w:r>
      <w:r w:rsidR="005667F0">
        <w:rPr>
          <w:rFonts w:ascii="Times New Roman" w:hAnsi="Times New Roman" w:cs="Times New Roman"/>
          <w:color w:val="201F1E"/>
          <w:sz w:val="24"/>
          <w:szCs w:val="24"/>
        </w:rPr>
        <w:t>»</w:t>
      </w:r>
      <w:r>
        <w:rPr>
          <w:rFonts w:ascii="Times New Roman" w:hAnsi="Times New Roman" w:cs="Times New Roman"/>
          <w:color w:val="201F1E"/>
          <w:sz w:val="24"/>
          <w:szCs w:val="24"/>
        </w:rPr>
        <w:t xml:space="preserve">, </w:t>
      </w:r>
      <w:r w:rsidR="005667F0">
        <w:rPr>
          <w:rFonts w:ascii="Times New Roman" w:hAnsi="Times New Roman" w:cs="Times New Roman"/>
          <w:color w:val="201F1E"/>
          <w:sz w:val="24"/>
          <w:szCs w:val="24"/>
        </w:rPr>
        <w:t>«</w:t>
      </w:r>
      <w:r>
        <w:rPr>
          <w:rFonts w:ascii="Times New Roman" w:hAnsi="Times New Roman" w:cs="Times New Roman"/>
          <w:color w:val="201F1E"/>
          <w:sz w:val="24"/>
          <w:szCs w:val="24"/>
        </w:rPr>
        <w:t>landskap</w:t>
      </w:r>
      <w:r w:rsidR="005667F0">
        <w:rPr>
          <w:rFonts w:ascii="Times New Roman" w:hAnsi="Times New Roman" w:cs="Times New Roman"/>
          <w:color w:val="201F1E"/>
          <w:sz w:val="24"/>
          <w:szCs w:val="24"/>
        </w:rPr>
        <w:t>»</w:t>
      </w:r>
      <w:r>
        <w:rPr>
          <w:rFonts w:ascii="Times New Roman" w:hAnsi="Times New Roman" w:cs="Times New Roman"/>
          <w:color w:val="201F1E"/>
          <w:sz w:val="24"/>
          <w:szCs w:val="24"/>
        </w:rPr>
        <w:t xml:space="preserve">, </w:t>
      </w:r>
      <w:r w:rsidR="005667F0">
        <w:rPr>
          <w:rFonts w:ascii="Times New Roman" w:hAnsi="Times New Roman" w:cs="Times New Roman"/>
          <w:color w:val="201F1E"/>
          <w:sz w:val="24"/>
          <w:szCs w:val="24"/>
        </w:rPr>
        <w:t>«</w:t>
      </w:r>
      <w:r>
        <w:rPr>
          <w:rFonts w:ascii="Times New Roman" w:hAnsi="Times New Roman" w:cs="Times New Roman"/>
          <w:color w:val="201F1E"/>
          <w:sz w:val="24"/>
          <w:szCs w:val="24"/>
        </w:rPr>
        <w:t>forurensning av vann</w:t>
      </w:r>
      <w:r w:rsidR="005667F0">
        <w:rPr>
          <w:rFonts w:ascii="Times New Roman" w:hAnsi="Times New Roman" w:cs="Times New Roman"/>
          <w:color w:val="201F1E"/>
          <w:sz w:val="24"/>
          <w:szCs w:val="24"/>
        </w:rPr>
        <w:t>»</w:t>
      </w:r>
      <w:r>
        <w:rPr>
          <w:rFonts w:ascii="Times New Roman" w:hAnsi="Times New Roman" w:cs="Times New Roman"/>
          <w:color w:val="201F1E"/>
          <w:sz w:val="24"/>
          <w:szCs w:val="24"/>
        </w:rPr>
        <w:t xml:space="preserve">, </w:t>
      </w:r>
      <w:r w:rsidR="005667F0">
        <w:rPr>
          <w:rFonts w:ascii="Times New Roman" w:hAnsi="Times New Roman" w:cs="Times New Roman"/>
          <w:color w:val="201F1E"/>
          <w:sz w:val="24"/>
          <w:szCs w:val="24"/>
        </w:rPr>
        <w:t>«</w:t>
      </w:r>
      <w:r>
        <w:rPr>
          <w:rFonts w:ascii="Times New Roman" w:hAnsi="Times New Roman" w:cs="Times New Roman"/>
          <w:color w:val="201F1E"/>
          <w:sz w:val="24"/>
          <w:szCs w:val="24"/>
        </w:rPr>
        <w:t>vannmiljø</w:t>
      </w:r>
      <w:r w:rsidR="005667F0">
        <w:rPr>
          <w:rFonts w:ascii="Times New Roman" w:hAnsi="Times New Roman" w:cs="Times New Roman"/>
          <w:color w:val="201F1E"/>
          <w:sz w:val="24"/>
          <w:szCs w:val="24"/>
        </w:rPr>
        <w:t>»</w:t>
      </w:r>
      <w:r>
        <w:rPr>
          <w:rFonts w:ascii="Times New Roman" w:hAnsi="Times New Roman" w:cs="Times New Roman"/>
          <w:color w:val="201F1E"/>
          <w:sz w:val="24"/>
          <w:szCs w:val="24"/>
        </w:rPr>
        <w:t xml:space="preserve">, </w:t>
      </w:r>
      <w:r w:rsidR="005667F0">
        <w:rPr>
          <w:rFonts w:ascii="Times New Roman" w:hAnsi="Times New Roman" w:cs="Times New Roman"/>
          <w:color w:val="201F1E"/>
          <w:sz w:val="24"/>
          <w:szCs w:val="24"/>
        </w:rPr>
        <w:t>«</w:t>
      </w:r>
      <w:r>
        <w:rPr>
          <w:rFonts w:ascii="Times New Roman" w:hAnsi="Times New Roman" w:cs="Times New Roman"/>
          <w:color w:val="201F1E"/>
          <w:sz w:val="24"/>
          <w:szCs w:val="24"/>
        </w:rPr>
        <w:t>beredskap og ulykkesrisiko</w:t>
      </w:r>
      <w:r w:rsidR="005667F0">
        <w:rPr>
          <w:rFonts w:ascii="Times New Roman" w:hAnsi="Times New Roman" w:cs="Times New Roman"/>
          <w:color w:val="201F1E"/>
          <w:sz w:val="24"/>
          <w:szCs w:val="24"/>
        </w:rPr>
        <w:t>»</w:t>
      </w:r>
      <w:r>
        <w:rPr>
          <w:rFonts w:ascii="Times New Roman" w:hAnsi="Times New Roman" w:cs="Times New Roman"/>
          <w:color w:val="201F1E"/>
          <w:sz w:val="24"/>
          <w:szCs w:val="24"/>
        </w:rPr>
        <w:t xml:space="preserve">, </w:t>
      </w:r>
      <w:r w:rsidR="005667F0">
        <w:rPr>
          <w:rFonts w:ascii="Times New Roman" w:hAnsi="Times New Roman" w:cs="Times New Roman"/>
          <w:color w:val="201F1E"/>
          <w:sz w:val="24"/>
          <w:szCs w:val="24"/>
        </w:rPr>
        <w:t>«</w:t>
      </w:r>
      <w:r w:rsidRPr="00741081">
        <w:rPr>
          <w:rFonts w:ascii="Times New Roman" w:hAnsi="Times New Roman" w:cs="Times New Roman"/>
          <w:color w:val="201F1E"/>
          <w:sz w:val="24"/>
          <w:szCs w:val="24"/>
        </w:rPr>
        <w:t>befolkningens helse</w:t>
      </w:r>
      <w:r w:rsidR="005667F0">
        <w:rPr>
          <w:rFonts w:ascii="Times New Roman" w:hAnsi="Times New Roman" w:cs="Times New Roman"/>
          <w:color w:val="201F1E"/>
          <w:sz w:val="24"/>
          <w:szCs w:val="24"/>
        </w:rPr>
        <w:t>»</w:t>
      </w:r>
      <w:r w:rsidR="009610D2">
        <w:rPr>
          <w:rFonts w:ascii="Times New Roman" w:hAnsi="Times New Roman" w:cs="Times New Roman"/>
          <w:color w:val="201F1E"/>
          <w:sz w:val="24"/>
          <w:szCs w:val="24"/>
        </w:rPr>
        <w:t xml:space="preserve"> og </w:t>
      </w:r>
      <w:r w:rsidR="005667F0">
        <w:rPr>
          <w:rFonts w:ascii="Times New Roman" w:hAnsi="Times New Roman" w:cs="Times New Roman"/>
          <w:color w:val="201F1E"/>
          <w:sz w:val="24"/>
          <w:szCs w:val="24"/>
        </w:rPr>
        <w:t>«</w:t>
      </w:r>
      <w:r w:rsidRPr="00741081">
        <w:rPr>
          <w:rFonts w:ascii="Times New Roman" w:hAnsi="Times New Roman" w:cs="Times New Roman"/>
          <w:color w:val="201F1E"/>
          <w:sz w:val="24"/>
          <w:szCs w:val="24"/>
        </w:rPr>
        <w:t>tilgjengelighet for alle til uteområder</w:t>
      </w:r>
      <w:r w:rsidR="005667F0">
        <w:rPr>
          <w:rFonts w:ascii="Times New Roman" w:hAnsi="Times New Roman" w:cs="Times New Roman"/>
          <w:color w:val="201F1E"/>
          <w:sz w:val="24"/>
          <w:szCs w:val="24"/>
        </w:rPr>
        <w:t>»</w:t>
      </w:r>
      <w:r w:rsidR="009610D2">
        <w:rPr>
          <w:rFonts w:ascii="Times New Roman" w:hAnsi="Times New Roman" w:cs="Times New Roman"/>
          <w:color w:val="201F1E"/>
          <w:sz w:val="24"/>
          <w:szCs w:val="24"/>
        </w:rPr>
        <w:t xml:space="preserve">. </w:t>
      </w:r>
      <w:r>
        <w:rPr>
          <w:rFonts w:ascii="Times New Roman" w:hAnsi="Times New Roman" w:cs="Times New Roman"/>
          <w:color w:val="201F1E"/>
          <w:sz w:val="24"/>
          <w:szCs w:val="24"/>
        </w:rPr>
        <w:t>Loven krever konsekvensutredninger som «</w:t>
      </w:r>
      <w:r w:rsidRPr="00741081">
        <w:rPr>
          <w:rFonts w:ascii="Times New Roman" w:hAnsi="Times New Roman" w:cs="Times New Roman"/>
          <w:color w:val="201F1E"/>
          <w:sz w:val="24"/>
          <w:szCs w:val="24"/>
        </w:rPr>
        <w:t>skal omfatte positive, negative, direkte, indirekte, midlertidige, varige, kortsiktige og langsiktige virkninger</w:t>
      </w:r>
      <w:r>
        <w:rPr>
          <w:rFonts w:ascii="Times New Roman" w:hAnsi="Times New Roman" w:cs="Times New Roman"/>
          <w:color w:val="201F1E"/>
          <w:sz w:val="24"/>
          <w:szCs w:val="24"/>
        </w:rPr>
        <w:t>». Videre skal «[s]</w:t>
      </w:r>
      <w:proofErr w:type="spellStart"/>
      <w:r w:rsidRPr="00741081">
        <w:rPr>
          <w:rFonts w:ascii="Times New Roman" w:hAnsi="Times New Roman" w:cs="Times New Roman"/>
          <w:color w:val="201F1E"/>
          <w:sz w:val="24"/>
          <w:szCs w:val="24"/>
        </w:rPr>
        <w:t>amlede</w:t>
      </w:r>
      <w:proofErr w:type="spellEnd"/>
      <w:r w:rsidRPr="00741081">
        <w:rPr>
          <w:rFonts w:ascii="Times New Roman" w:hAnsi="Times New Roman" w:cs="Times New Roman"/>
          <w:color w:val="201F1E"/>
          <w:sz w:val="24"/>
          <w:szCs w:val="24"/>
        </w:rPr>
        <w:t xml:space="preserve"> virkninger av planen eller tiltaket sett i lys av allerede gjennomførte, vedtatte eller godkjente planer eller tiltak i influensområdet skal også vurderes</w:t>
      </w:r>
      <w:r>
        <w:rPr>
          <w:rFonts w:ascii="Times New Roman" w:hAnsi="Times New Roman" w:cs="Times New Roman"/>
          <w:color w:val="201F1E"/>
          <w:sz w:val="24"/>
          <w:szCs w:val="24"/>
        </w:rPr>
        <w:t>»</w:t>
      </w:r>
      <w:r w:rsidRPr="00741081">
        <w:rPr>
          <w:rFonts w:ascii="Times New Roman" w:hAnsi="Times New Roman" w:cs="Times New Roman"/>
          <w:color w:val="201F1E"/>
          <w:sz w:val="24"/>
          <w:szCs w:val="24"/>
        </w:rPr>
        <w:t xml:space="preserve">. </w:t>
      </w:r>
      <w:r>
        <w:rPr>
          <w:rFonts w:ascii="Times New Roman" w:hAnsi="Times New Roman" w:cs="Times New Roman"/>
          <w:color w:val="201F1E"/>
          <w:sz w:val="24"/>
          <w:szCs w:val="24"/>
        </w:rPr>
        <w:t>Også «[v]</w:t>
      </w:r>
      <w:proofErr w:type="spellStart"/>
      <w:r>
        <w:rPr>
          <w:rFonts w:ascii="Times New Roman" w:hAnsi="Times New Roman" w:cs="Times New Roman"/>
          <w:color w:val="201F1E"/>
          <w:sz w:val="24"/>
          <w:szCs w:val="24"/>
        </w:rPr>
        <w:t>irkninger</w:t>
      </w:r>
      <w:proofErr w:type="spellEnd"/>
      <w:r>
        <w:rPr>
          <w:rFonts w:ascii="Times New Roman" w:hAnsi="Times New Roman" w:cs="Times New Roman"/>
          <w:color w:val="201F1E"/>
          <w:sz w:val="24"/>
          <w:szCs w:val="24"/>
        </w:rPr>
        <w:t xml:space="preserve"> over </w:t>
      </w:r>
      <w:r w:rsidRPr="00741081">
        <w:rPr>
          <w:rFonts w:ascii="Times New Roman" w:hAnsi="Times New Roman" w:cs="Times New Roman"/>
          <w:color w:val="201F1E"/>
          <w:sz w:val="24"/>
          <w:szCs w:val="24"/>
        </w:rPr>
        <w:t>landegrensene skal</w:t>
      </w:r>
      <w:r>
        <w:rPr>
          <w:rFonts w:ascii="Times New Roman" w:hAnsi="Times New Roman" w:cs="Times New Roman"/>
          <w:color w:val="201F1E"/>
          <w:sz w:val="24"/>
          <w:szCs w:val="24"/>
        </w:rPr>
        <w:t xml:space="preserve"> […]</w:t>
      </w:r>
      <w:r w:rsidRPr="00741081">
        <w:rPr>
          <w:rFonts w:ascii="Times New Roman" w:hAnsi="Times New Roman" w:cs="Times New Roman"/>
          <w:color w:val="201F1E"/>
          <w:sz w:val="24"/>
          <w:szCs w:val="24"/>
        </w:rPr>
        <w:t xml:space="preserve"> beskrives</w:t>
      </w:r>
      <w:r>
        <w:rPr>
          <w:rFonts w:ascii="Times New Roman" w:hAnsi="Times New Roman" w:cs="Times New Roman"/>
          <w:color w:val="201F1E"/>
          <w:sz w:val="24"/>
          <w:szCs w:val="24"/>
        </w:rPr>
        <w:t xml:space="preserve">» </w:t>
      </w:r>
      <w:sdt>
        <w:sdtPr>
          <w:rPr>
            <w:rFonts w:ascii="Times New Roman" w:hAnsi="Times New Roman" w:cs="Times New Roman"/>
            <w:color w:val="201F1E"/>
            <w:sz w:val="24"/>
            <w:szCs w:val="24"/>
          </w:rPr>
          <w:id w:val="399801716"/>
          <w:citation/>
        </w:sdtPr>
        <w:sdtEndPr/>
        <w:sdtContent>
          <w:r>
            <w:rPr>
              <w:rFonts w:ascii="Times New Roman" w:hAnsi="Times New Roman" w:cs="Times New Roman"/>
              <w:color w:val="201F1E"/>
              <w:sz w:val="24"/>
              <w:szCs w:val="24"/>
            </w:rPr>
            <w:fldChar w:fldCharType="begin"/>
          </w:r>
          <w:r>
            <w:rPr>
              <w:rFonts w:ascii="Times New Roman" w:hAnsi="Times New Roman" w:cs="Times New Roman"/>
              <w:color w:val="201F1E"/>
              <w:sz w:val="24"/>
              <w:szCs w:val="24"/>
            </w:rPr>
            <w:instrText xml:space="preserve"> CITATION Kli21 \l 1044 </w:instrText>
          </w:r>
          <w:r>
            <w:rPr>
              <w:rFonts w:ascii="Times New Roman" w:hAnsi="Times New Roman" w:cs="Times New Roman"/>
              <w:color w:val="201F1E"/>
              <w:sz w:val="24"/>
              <w:szCs w:val="24"/>
            </w:rPr>
            <w:fldChar w:fldCharType="separate"/>
          </w:r>
          <w:r w:rsidR="00444D14" w:rsidRPr="00444D14">
            <w:rPr>
              <w:rFonts w:ascii="Times New Roman" w:hAnsi="Times New Roman" w:cs="Times New Roman"/>
              <w:noProof/>
              <w:color w:val="201F1E"/>
              <w:sz w:val="24"/>
              <w:szCs w:val="24"/>
            </w:rPr>
            <w:t>(Klima- og miljødepartementet, Kommunal- og distriktsdepartementet, 2021)</w:t>
          </w:r>
          <w:r>
            <w:rPr>
              <w:rFonts w:ascii="Times New Roman" w:hAnsi="Times New Roman" w:cs="Times New Roman"/>
              <w:color w:val="201F1E"/>
              <w:sz w:val="24"/>
              <w:szCs w:val="24"/>
            </w:rPr>
            <w:fldChar w:fldCharType="end"/>
          </w:r>
        </w:sdtContent>
      </w:sdt>
      <w:r>
        <w:rPr>
          <w:rFonts w:ascii="Times New Roman" w:hAnsi="Times New Roman" w:cs="Times New Roman"/>
          <w:color w:val="201F1E"/>
          <w:sz w:val="24"/>
          <w:szCs w:val="24"/>
        </w:rPr>
        <w:t xml:space="preserve">. </w:t>
      </w:r>
    </w:p>
    <w:p w14:paraId="24CB898D" w14:textId="77777777" w:rsidR="008138C4" w:rsidRDefault="008138C4" w:rsidP="00843015">
      <w:pPr>
        <w:shd w:val="clear" w:color="auto" w:fill="FFFFFF"/>
        <w:spacing w:line="360" w:lineRule="auto"/>
        <w:textAlignment w:val="baseline"/>
        <w:rPr>
          <w:rFonts w:ascii="Times New Roman" w:hAnsi="Times New Roman" w:cs="Times New Roman"/>
          <w:color w:val="201F1E"/>
          <w:sz w:val="24"/>
          <w:szCs w:val="24"/>
        </w:rPr>
      </w:pPr>
    </w:p>
    <w:p w14:paraId="6F6F5755" w14:textId="5C23E451" w:rsidR="003076F4" w:rsidRPr="00791CFB" w:rsidRDefault="00067E0F" w:rsidP="00843015">
      <w:pPr>
        <w:shd w:val="clear" w:color="auto" w:fill="FFFFFF"/>
        <w:spacing w:line="360" w:lineRule="auto"/>
        <w:textAlignment w:val="baseline"/>
        <w:rPr>
          <w:rFonts w:ascii="Times New Roman" w:hAnsi="Times New Roman" w:cs="Times New Roman"/>
          <w:color w:val="201F1E"/>
          <w:sz w:val="24"/>
          <w:szCs w:val="24"/>
        </w:rPr>
      </w:pPr>
      <w:r>
        <w:rPr>
          <w:rFonts w:ascii="Times New Roman" w:hAnsi="Times New Roman" w:cs="Times New Roman"/>
          <w:color w:val="201F1E"/>
          <w:sz w:val="24"/>
          <w:szCs w:val="24"/>
        </w:rPr>
        <w:lastRenderedPageBreak/>
        <w:t>Miljødirektoratets veileder M-1941 stiller ytterligere krav til hvordan konsekvensutredninger skal foregå</w:t>
      </w:r>
      <w:r w:rsidR="00200B28">
        <w:rPr>
          <w:rFonts w:ascii="Times New Roman" w:hAnsi="Times New Roman" w:cs="Times New Roman"/>
          <w:color w:val="201F1E"/>
          <w:sz w:val="24"/>
          <w:szCs w:val="24"/>
        </w:rPr>
        <w:t xml:space="preserve">, knyttet til </w:t>
      </w:r>
      <w:r w:rsidR="00D12E55">
        <w:rPr>
          <w:rFonts w:ascii="Times New Roman" w:hAnsi="Times New Roman" w:cs="Times New Roman"/>
          <w:color w:val="201F1E"/>
          <w:sz w:val="24"/>
          <w:szCs w:val="24"/>
        </w:rPr>
        <w:t xml:space="preserve">blant </w:t>
      </w:r>
      <w:r w:rsidR="00D12E55" w:rsidRPr="007B0BBD">
        <w:rPr>
          <w:rFonts w:ascii="Times New Roman" w:hAnsi="Times New Roman" w:cs="Times New Roman"/>
          <w:color w:val="201F1E"/>
          <w:sz w:val="24"/>
          <w:szCs w:val="24"/>
        </w:rPr>
        <w:t xml:space="preserve">annet </w:t>
      </w:r>
      <w:r w:rsidR="006C6AFD">
        <w:rPr>
          <w:rFonts w:ascii="Times New Roman" w:hAnsi="Times New Roman" w:cs="Times New Roman"/>
          <w:color w:val="201F1E"/>
          <w:sz w:val="24"/>
          <w:szCs w:val="24"/>
        </w:rPr>
        <w:t>«</w:t>
      </w:r>
      <w:r w:rsidR="001F1F97" w:rsidRPr="007B0BBD">
        <w:rPr>
          <w:rFonts w:ascii="Times New Roman" w:hAnsi="Times New Roman" w:cs="Times New Roman"/>
          <w:color w:val="201F1E"/>
          <w:sz w:val="24"/>
          <w:szCs w:val="24"/>
        </w:rPr>
        <w:t>kunnskapsgrunnlag</w:t>
      </w:r>
      <w:r w:rsidR="006C6AFD">
        <w:rPr>
          <w:rFonts w:ascii="Times New Roman" w:hAnsi="Times New Roman" w:cs="Times New Roman"/>
          <w:color w:val="201F1E"/>
          <w:sz w:val="24"/>
          <w:szCs w:val="24"/>
        </w:rPr>
        <w:t>»</w:t>
      </w:r>
      <w:r w:rsidR="001F1F97" w:rsidRPr="007B0BBD">
        <w:rPr>
          <w:rFonts w:ascii="Times New Roman" w:hAnsi="Times New Roman" w:cs="Times New Roman"/>
          <w:color w:val="201F1E"/>
          <w:sz w:val="24"/>
          <w:szCs w:val="24"/>
        </w:rPr>
        <w:t xml:space="preserve">, </w:t>
      </w:r>
      <w:r w:rsidR="006C6AFD">
        <w:rPr>
          <w:rFonts w:ascii="Times New Roman" w:hAnsi="Times New Roman" w:cs="Times New Roman"/>
          <w:color w:val="201F1E"/>
          <w:sz w:val="24"/>
          <w:szCs w:val="24"/>
        </w:rPr>
        <w:t>«</w:t>
      </w:r>
      <w:r w:rsidR="00D20C78" w:rsidRPr="007B0BBD">
        <w:rPr>
          <w:rFonts w:ascii="Times New Roman" w:hAnsi="Times New Roman" w:cs="Times New Roman"/>
          <w:color w:val="201F1E"/>
          <w:sz w:val="24"/>
          <w:szCs w:val="24"/>
        </w:rPr>
        <w:t>naturmangfold</w:t>
      </w:r>
      <w:r w:rsidR="006C6AFD">
        <w:rPr>
          <w:rFonts w:ascii="Times New Roman" w:hAnsi="Times New Roman" w:cs="Times New Roman"/>
          <w:color w:val="201F1E"/>
          <w:sz w:val="24"/>
          <w:szCs w:val="24"/>
        </w:rPr>
        <w:t>»</w:t>
      </w:r>
      <w:r w:rsidR="00D20C78" w:rsidRPr="007B0BBD">
        <w:rPr>
          <w:rFonts w:ascii="Times New Roman" w:hAnsi="Times New Roman" w:cs="Times New Roman"/>
          <w:color w:val="201F1E"/>
          <w:sz w:val="24"/>
          <w:szCs w:val="24"/>
        </w:rPr>
        <w:t xml:space="preserve">, </w:t>
      </w:r>
      <w:r w:rsidR="006C6AFD">
        <w:rPr>
          <w:rFonts w:ascii="Times New Roman" w:hAnsi="Times New Roman" w:cs="Times New Roman"/>
          <w:color w:val="201F1E"/>
          <w:sz w:val="24"/>
          <w:szCs w:val="24"/>
        </w:rPr>
        <w:t>«</w:t>
      </w:r>
      <w:r w:rsidR="00D20C78" w:rsidRPr="007B0BBD">
        <w:rPr>
          <w:rFonts w:ascii="Times New Roman" w:hAnsi="Times New Roman" w:cs="Times New Roman"/>
          <w:color w:val="201F1E"/>
          <w:sz w:val="24"/>
          <w:szCs w:val="24"/>
        </w:rPr>
        <w:t>forurensning</w:t>
      </w:r>
      <w:r w:rsidR="00571C64">
        <w:rPr>
          <w:rFonts w:ascii="Times New Roman" w:hAnsi="Times New Roman" w:cs="Times New Roman"/>
          <w:color w:val="201F1E"/>
          <w:sz w:val="24"/>
          <w:szCs w:val="24"/>
        </w:rPr>
        <w:t>»</w:t>
      </w:r>
      <w:r w:rsidR="00D20C78" w:rsidRPr="007B0BBD">
        <w:rPr>
          <w:rFonts w:ascii="Times New Roman" w:hAnsi="Times New Roman" w:cs="Times New Roman"/>
          <w:color w:val="201F1E"/>
          <w:sz w:val="24"/>
          <w:szCs w:val="24"/>
        </w:rPr>
        <w:t xml:space="preserve">, </w:t>
      </w:r>
      <w:r w:rsidR="00571C64">
        <w:rPr>
          <w:rFonts w:ascii="Times New Roman" w:hAnsi="Times New Roman" w:cs="Times New Roman"/>
          <w:color w:val="201F1E"/>
          <w:sz w:val="24"/>
          <w:szCs w:val="24"/>
        </w:rPr>
        <w:t>«</w:t>
      </w:r>
      <w:r w:rsidR="00D20C78" w:rsidRPr="007B0BBD">
        <w:rPr>
          <w:rFonts w:ascii="Times New Roman" w:hAnsi="Times New Roman" w:cs="Times New Roman"/>
          <w:color w:val="201F1E"/>
          <w:sz w:val="24"/>
          <w:szCs w:val="24"/>
        </w:rPr>
        <w:t>friluftsliv</w:t>
      </w:r>
      <w:r w:rsidR="00571C64">
        <w:rPr>
          <w:rFonts w:ascii="Times New Roman" w:hAnsi="Times New Roman" w:cs="Times New Roman"/>
          <w:color w:val="201F1E"/>
          <w:sz w:val="24"/>
          <w:szCs w:val="24"/>
        </w:rPr>
        <w:t>»</w:t>
      </w:r>
      <w:r w:rsidR="00D20C78" w:rsidRPr="007B0BBD">
        <w:rPr>
          <w:rFonts w:ascii="Times New Roman" w:hAnsi="Times New Roman" w:cs="Times New Roman"/>
          <w:color w:val="201F1E"/>
          <w:sz w:val="24"/>
          <w:szCs w:val="24"/>
        </w:rPr>
        <w:t xml:space="preserve">, </w:t>
      </w:r>
      <w:r w:rsidR="00571C64">
        <w:rPr>
          <w:rFonts w:ascii="Times New Roman" w:hAnsi="Times New Roman" w:cs="Times New Roman"/>
          <w:color w:val="201F1E"/>
          <w:sz w:val="24"/>
          <w:szCs w:val="24"/>
        </w:rPr>
        <w:t>«</w:t>
      </w:r>
      <w:r w:rsidR="00D20C78" w:rsidRPr="007B0BBD">
        <w:rPr>
          <w:rFonts w:ascii="Times New Roman" w:hAnsi="Times New Roman" w:cs="Times New Roman"/>
          <w:color w:val="201F1E"/>
          <w:sz w:val="24"/>
          <w:szCs w:val="24"/>
        </w:rPr>
        <w:t>landskap</w:t>
      </w:r>
      <w:r w:rsidR="00571C64">
        <w:rPr>
          <w:rFonts w:ascii="Times New Roman" w:hAnsi="Times New Roman" w:cs="Times New Roman"/>
          <w:color w:val="201F1E"/>
          <w:sz w:val="24"/>
          <w:szCs w:val="24"/>
        </w:rPr>
        <w:t>»</w:t>
      </w:r>
      <w:r w:rsidR="00D20C78" w:rsidRPr="007B0BBD">
        <w:rPr>
          <w:rFonts w:ascii="Times New Roman" w:hAnsi="Times New Roman" w:cs="Times New Roman"/>
          <w:color w:val="201F1E"/>
          <w:sz w:val="24"/>
          <w:szCs w:val="24"/>
        </w:rPr>
        <w:t xml:space="preserve">, </w:t>
      </w:r>
      <w:r w:rsidR="00571C64">
        <w:rPr>
          <w:rFonts w:ascii="Times New Roman" w:hAnsi="Times New Roman" w:cs="Times New Roman"/>
          <w:color w:val="201F1E"/>
          <w:sz w:val="24"/>
          <w:szCs w:val="24"/>
        </w:rPr>
        <w:t>«</w:t>
      </w:r>
      <w:r w:rsidR="00D20C78" w:rsidRPr="007B0BBD">
        <w:rPr>
          <w:rFonts w:ascii="Times New Roman" w:hAnsi="Times New Roman" w:cs="Times New Roman"/>
          <w:color w:val="201F1E"/>
          <w:sz w:val="24"/>
          <w:szCs w:val="24"/>
        </w:rPr>
        <w:t>vannmiljø</w:t>
      </w:r>
      <w:r w:rsidR="00571C64">
        <w:rPr>
          <w:rFonts w:ascii="Times New Roman" w:hAnsi="Times New Roman" w:cs="Times New Roman"/>
          <w:color w:val="201F1E"/>
          <w:sz w:val="24"/>
          <w:szCs w:val="24"/>
        </w:rPr>
        <w:t>»</w:t>
      </w:r>
      <w:r w:rsidR="00D20C78" w:rsidRPr="007B0BBD">
        <w:rPr>
          <w:rFonts w:ascii="Times New Roman" w:hAnsi="Times New Roman" w:cs="Times New Roman"/>
          <w:color w:val="201F1E"/>
          <w:sz w:val="24"/>
          <w:szCs w:val="24"/>
        </w:rPr>
        <w:t xml:space="preserve">, </w:t>
      </w:r>
      <w:r w:rsidR="00571C64">
        <w:rPr>
          <w:rFonts w:ascii="Times New Roman" w:hAnsi="Times New Roman" w:cs="Times New Roman"/>
          <w:color w:val="201F1E"/>
          <w:sz w:val="24"/>
          <w:szCs w:val="24"/>
        </w:rPr>
        <w:t>«</w:t>
      </w:r>
      <w:r w:rsidR="00D20C78" w:rsidRPr="007B0BBD">
        <w:rPr>
          <w:rFonts w:ascii="Times New Roman" w:hAnsi="Times New Roman" w:cs="Times New Roman"/>
          <w:color w:val="201F1E"/>
          <w:sz w:val="24"/>
          <w:szCs w:val="24"/>
        </w:rPr>
        <w:t>økosystemtjenester</w:t>
      </w:r>
      <w:r w:rsidR="00571C64">
        <w:rPr>
          <w:rFonts w:ascii="Times New Roman" w:hAnsi="Times New Roman" w:cs="Times New Roman"/>
          <w:color w:val="201F1E"/>
          <w:sz w:val="24"/>
          <w:szCs w:val="24"/>
        </w:rPr>
        <w:t>»</w:t>
      </w:r>
      <w:r w:rsidR="00A11DE5" w:rsidRPr="007B0BBD">
        <w:rPr>
          <w:rFonts w:ascii="Times New Roman" w:hAnsi="Times New Roman" w:cs="Times New Roman"/>
          <w:color w:val="201F1E"/>
          <w:sz w:val="24"/>
          <w:szCs w:val="24"/>
        </w:rPr>
        <w:t xml:space="preserve"> og</w:t>
      </w:r>
      <w:r w:rsidR="00D12E55" w:rsidRPr="007B0BBD">
        <w:rPr>
          <w:rFonts w:ascii="Times New Roman" w:hAnsi="Times New Roman" w:cs="Times New Roman"/>
          <w:color w:val="201F1E"/>
          <w:sz w:val="24"/>
          <w:szCs w:val="24"/>
        </w:rPr>
        <w:t xml:space="preserve"> </w:t>
      </w:r>
      <w:r w:rsidR="00571C64">
        <w:rPr>
          <w:rFonts w:ascii="Times New Roman" w:hAnsi="Times New Roman" w:cs="Times New Roman"/>
          <w:color w:val="201F1E"/>
          <w:sz w:val="24"/>
          <w:szCs w:val="24"/>
        </w:rPr>
        <w:t>«</w:t>
      </w:r>
      <w:r w:rsidR="00D12E55" w:rsidRPr="007B0BBD">
        <w:rPr>
          <w:rFonts w:ascii="Times New Roman" w:hAnsi="Times New Roman" w:cs="Times New Roman"/>
          <w:color w:val="201F1E"/>
          <w:sz w:val="24"/>
          <w:szCs w:val="24"/>
        </w:rPr>
        <w:t>klimagassutslipp</w:t>
      </w:r>
      <w:r w:rsidR="00571C64">
        <w:rPr>
          <w:rFonts w:ascii="Times New Roman" w:hAnsi="Times New Roman" w:cs="Times New Roman"/>
          <w:color w:val="201F1E"/>
          <w:sz w:val="24"/>
          <w:szCs w:val="24"/>
        </w:rPr>
        <w:t>»</w:t>
      </w:r>
      <w:r w:rsidR="00A11DE5" w:rsidRPr="007B0BBD">
        <w:rPr>
          <w:rFonts w:ascii="Times New Roman" w:hAnsi="Times New Roman" w:cs="Times New Roman"/>
          <w:color w:val="201F1E"/>
          <w:sz w:val="24"/>
          <w:szCs w:val="24"/>
        </w:rPr>
        <w:t xml:space="preserve">. </w:t>
      </w:r>
      <w:r w:rsidR="00571C64">
        <w:rPr>
          <w:rFonts w:ascii="Times New Roman" w:hAnsi="Times New Roman" w:cs="Times New Roman"/>
          <w:color w:val="201F1E"/>
          <w:sz w:val="24"/>
          <w:szCs w:val="24"/>
        </w:rPr>
        <w:t xml:space="preserve">Vi ser at flere av disse momentene er de samme som trekkes frem i konsekvensutredningsforskriftens </w:t>
      </w:r>
      <w:r w:rsidR="00571C64" w:rsidRPr="00C45872">
        <w:rPr>
          <w:rFonts w:ascii="Times New Roman" w:hAnsi="Times New Roman" w:cs="Times New Roman"/>
          <w:color w:val="201F1E"/>
          <w:sz w:val="24"/>
          <w:szCs w:val="24"/>
        </w:rPr>
        <w:t>§ 21</w:t>
      </w:r>
      <w:r w:rsidR="00791CFB">
        <w:rPr>
          <w:rFonts w:ascii="Times New Roman" w:hAnsi="Times New Roman" w:cs="Times New Roman"/>
          <w:color w:val="201F1E"/>
          <w:sz w:val="24"/>
          <w:szCs w:val="24"/>
        </w:rPr>
        <w:t xml:space="preserve">- et tydelig signal, fra de lovgivende myndighetene, om hvor viktig dette er. </w:t>
      </w:r>
      <w:r w:rsidR="00A11DE5" w:rsidRPr="007B0BBD">
        <w:rPr>
          <w:rFonts w:ascii="Times New Roman" w:hAnsi="Times New Roman" w:cs="Times New Roman"/>
          <w:color w:val="201F1E"/>
          <w:sz w:val="24"/>
          <w:szCs w:val="24"/>
        </w:rPr>
        <w:t xml:space="preserve">Når det gjelder selve prosessen, </w:t>
      </w:r>
      <w:r w:rsidR="007B0BBD" w:rsidRPr="007B0BBD">
        <w:rPr>
          <w:rFonts w:ascii="Times New Roman" w:hAnsi="Times New Roman" w:cs="Times New Roman"/>
          <w:color w:val="201F1E"/>
          <w:sz w:val="24"/>
          <w:szCs w:val="24"/>
        </w:rPr>
        <w:t xml:space="preserve">krever </w:t>
      </w:r>
      <w:r w:rsidR="00A11DE5" w:rsidRPr="007B0BBD">
        <w:rPr>
          <w:rFonts w:ascii="Times New Roman" w:hAnsi="Times New Roman" w:cs="Times New Roman"/>
          <w:color w:val="201F1E"/>
          <w:sz w:val="24"/>
          <w:szCs w:val="24"/>
        </w:rPr>
        <w:t>Miljødirektoratet</w:t>
      </w:r>
      <w:r w:rsidR="007B0BBD" w:rsidRPr="007B0BBD">
        <w:rPr>
          <w:rFonts w:ascii="Times New Roman" w:hAnsi="Times New Roman" w:cs="Times New Roman"/>
          <w:color w:val="201F1E"/>
          <w:sz w:val="24"/>
          <w:szCs w:val="24"/>
        </w:rPr>
        <w:t xml:space="preserve"> at alle berørte parter får mulighet til å bli hørt: «</w:t>
      </w:r>
      <w:r w:rsidR="007B0BBD" w:rsidRPr="007B0BBD">
        <w:rPr>
          <w:rFonts w:ascii="Times New Roman" w:hAnsi="Times New Roman" w:cs="Times New Roman"/>
          <w:color w:val="222222"/>
          <w:sz w:val="24"/>
          <w:szCs w:val="24"/>
          <w:shd w:val="clear" w:color="auto" w:fill="FEFEFE"/>
        </w:rPr>
        <w:t>Alle som kan bli berørt av eller er interessert i en plan eller et tiltak, har rett til å medvirke i prosessen knyttet til en konsekvensutredning»</w:t>
      </w:r>
      <w:r w:rsidR="007B0BBD">
        <w:rPr>
          <w:rFonts w:ascii="SofiaPro-Light" w:hAnsi="SofiaPro-Light"/>
          <w:color w:val="222222"/>
          <w:sz w:val="30"/>
          <w:szCs w:val="30"/>
          <w:shd w:val="clear" w:color="auto" w:fill="FEFEFE"/>
        </w:rPr>
        <w:t xml:space="preserve"> </w:t>
      </w:r>
      <w:sdt>
        <w:sdtPr>
          <w:rPr>
            <w:rFonts w:ascii="SofiaPro-Light" w:hAnsi="SofiaPro-Light"/>
            <w:color w:val="222222"/>
            <w:sz w:val="30"/>
            <w:szCs w:val="30"/>
            <w:shd w:val="clear" w:color="auto" w:fill="FEFEFE"/>
          </w:rPr>
          <w:id w:val="-2058150908"/>
          <w:citation/>
        </w:sdtPr>
        <w:sdtEndPr/>
        <w:sdtContent>
          <w:r w:rsidR="00843015">
            <w:rPr>
              <w:rFonts w:ascii="SofiaPro-Light" w:hAnsi="SofiaPro-Light"/>
              <w:color w:val="222222"/>
              <w:sz w:val="30"/>
              <w:szCs w:val="30"/>
              <w:shd w:val="clear" w:color="auto" w:fill="FEFEFE"/>
            </w:rPr>
            <w:fldChar w:fldCharType="begin"/>
          </w:r>
          <w:r w:rsidR="00843015">
            <w:rPr>
              <w:rFonts w:ascii="Times New Roman" w:hAnsi="Times New Roman" w:cs="Times New Roman"/>
              <w:color w:val="201F1E"/>
              <w:sz w:val="24"/>
              <w:szCs w:val="24"/>
            </w:rPr>
            <w:instrText xml:space="preserve"> CITATION Mil \l 1044 </w:instrText>
          </w:r>
          <w:r w:rsidR="00843015">
            <w:rPr>
              <w:rFonts w:ascii="SofiaPro-Light" w:hAnsi="SofiaPro-Light"/>
              <w:color w:val="222222"/>
              <w:sz w:val="30"/>
              <w:szCs w:val="30"/>
              <w:shd w:val="clear" w:color="auto" w:fill="FEFEFE"/>
            </w:rPr>
            <w:fldChar w:fldCharType="separate"/>
          </w:r>
          <w:r w:rsidR="00444D14" w:rsidRPr="00444D14">
            <w:rPr>
              <w:rFonts w:ascii="Times New Roman" w:hAnsi="Times New Roman" w:cs="Times New Roman"/>
              <w:noProof/>
              <w:color w:val="201F1E"/>
              <w:sz w:val="24"/>
              <w:szCs w:val="24"/>
            </w:rPr>
            <w:t>(Miljødirektoratet, u.d.)</w:t>
          </w:r>
          <w:r w:rsidR="00843015">
            <w:rPr>
              <w:rFonts w:ascii="SofiaPro-Light" w:hAnsi="SofiaPro-Light"/>
              <w:color w:val="222222"/>
              <w:sz w:val="30"/>
              <w:szCs w:val="30"/>
              <w:shd w:val="clear" w:color="auto" w:fill="FEFEFE"/>
            </w:rPr>
            <w:fldChar w:fldCharType="end"/>
          </w:r>
        </w:sdtContent>
      </w:sdt>
      <w:r w:rsidR="00843015">
        <w:rPr>
          <w:rFonts w:ascii="SofiaPro-Light" w:hAnsi="SofiaPro-Light"/>
          <w:color w:val="222222"/>
          <w:sz w:val="30"/>
          <w:szCs w:val="30"/>
          <w:shd w:val="clear" w:color="auto" w:fill="FEFEFE"/>
        </w:rPr>
        <w:t xml:space="preserve">. </w:t>
      </w:r>
    </w:p>
    <w:p w14:paraId="6639457E" w14:textId="15972721" w:rsidR="00775599" w:rsidRPr="00843015" w:rsidRDefault="00775599" w:rsidP="00843015">
      <w:pPr>
        <w:shd w:val="clear" w:color="auto" w:fill="FFFFFF"/>
        <w:spacing w:line="360" w:lineRule="auto"/>
        <w:textAlignment w:val="baseline"/>
        <w:rPr>
          <w:rFonts w:ascii="Times New Roman" w:hAnsi="Times New Roman" w:cs="Times New Roman"/>
          <w:color w:val="201F1E"/>
          <w:sz w:val="24"/>
          <w:szCs w:val="24"/>
        </w:rPr>
      </w:pPr>
      <w:r>
        <w:rPr>
          <w:rFonts w:ascii="Times New Roman" w:eastAsia="Times New Roman" w:hAnsi="Times New Roman" w:cs="Times New Roman"/>
          <w:color w:val="333333"/>
          <w:sz w:val="24"/>
          <w:szCs w:val="24"/>
          <w:bdr w:val="none" w:sz="0" w:space="0" w:color="auto" w:frame="1"/>
          <w:lang w:eastAsia="nb-NO"/>
        </w:rPr>
        <w:t xml:space="preserve">Hvis EU innfører direktiver som åpner for at områder skal utpekes innen en tidsramme på kun ett år, og norske myndigheter </w:t>
      </w:r>
      <w:proofErr w:type="gramStart"/>
      <w:r>
        <w:rPr>
          <w:rFonts w:ascii="Times New Roman" w:eastAsia="Times New Roman" w:hAnsi="Times New Roman" w:cs="Times New Roman"/>
          <w:color w:val="333333"/>
          <w:sz w:val="24"/>
          <w:szCs w:val="24"/>
          <w:bdr w:val="none" w:sz="0" w:space="0" w:color="auto" w:frame="1"/>
          <w:lang w:eastAsia="nb-NO"/>
        </w:rPr>
        <w:t>implementerer</w:t>
      </w:r>
      <w:proofErr w:type="gramEnd"/>
      <w:r>
        <w:rPr>
          <w:rFonts w:ascii="Times New Roman" w:eastAsia="Times New Roman" w:hAnsi="Times New Roman" w:cs="Times New Roman"/>
          <w:color w:val="333333"/>
          <w:sz w:val="24"/>
          <w:szCs w:val="24"/>
          <w:bdr w:val="none" w:sz="0" w:space="0" w:color="auto" w:frame="1"/>
          <w:lang w:eastAsia="nb-NO"/>
        </w:rPr>
        <w:t xml:space="preserve"> dette, vil det ikke være tid til å utrede konsekvensene på en ordentlig måte, verken for naturmangfoldet eller for andre næringsinteresser. </w:t>
      </w:r>
      <w:r w:rsidR="004D63C1">
        <w:rPr>
          <w:rFonts w:ascii="Times New Roman" w:eastAsia="Times New Roman" w:hAnsi="Times New Roman" w:cs="Times New Roman"/>
          <w:color w:val="333333"/>
          <w:sz w:val="24"/>
          <w:szCs w:val="24"/>
          <w:bdr w:val="none" w:sz="0" w:space="0" w:color="auto" w:frame="1"/>
          <w:lang w:eastAsia="nb-NO"/>
        </w:rPr>
        <w:t xml:space="preserve">Den grundige medvirkningsprosessen som Miljødirektoratet beskriver, vil ikke kunne gjennomføres i praksis. </w:t>
      </w:r>
      <w:r w:rsidR="00A45F08">
        <w:rPr>
          <w:rFonts w:ascii="Times New Roman" w:eastAsia="Times New Roman" w:hAnsi="Times New Roman" w:cs="Times New Roman"/>
          <w:color w:val="333333"/>
          <w:sz w:val="24"/>
          <w:szCs w:val="24"/>
          <w:bdr w:val="none" w:sz="0" w:space="0" w:color="auto" w:frame="1"/>
          <w:lang w:eastAsia="nb-NO"/>
        </w:rPr>
        <w:t xml:space="preserve">Vi har et omfattende lovverk som krever detaljerte konsekvensutredninger, også i vindkraftsaker. </w:t>
      </w:r>
      <w:proofErr w:type="spellStart"/>
      <w:r w:rsidR="00A45F08">
        <w:rPr>
          <w:rFonts w:ascii="Times New Roman" w:eastAsia="Times New Roman" w:hAnsi="Times New Roman" w:cs="Times New Roman"/>
          <w:color w:val="333333"/>
          <w:sz w:val="24"/>
          <w:szCs w:val="24"/>
          <w:bdr w:val="none" w:sz="0" w:space="0" w:color="auto" w:frame="1"/>
          <w:lang w:eastAsia="nb-NO"/>
        </w:rPr>
        <w:t>REPowerEU</w:t>
      </w:r>
      <w:proofErr w:type="spellEnd"/>
      <w:r w:rsidR="00A45F08">
        <w:rPr>
          <w:rFonts w:ascii="Times New Roman" w:eastAsia="Times New Roman" w:hAnsi="Times New Roman" w:cs="Times New Roman"/>
          <w:color w:val="333333"/>
          <w:sz w:val="24"/>
          <w:szCs w:val="24"/>
          <w:bdr w:val="none" w:sz="0" w:space="0" w:color="auto" w:frame="1"/>
          <w:lang w:eastAsia="nb-NO"/>
        </w:rPr>
        <w:t xml:space="preserve"> kommer i direkte konflikt med</w:t>
      </w:r>
      <w:r w:rsidR="00306A08">
        <w:rPr>
          <w:rFonts w:ascii="Times New Roman" w:eastAsia="Times New Roman" w:hAnsi="Times New Roman" w:cs="Times New Roman"/>
          <w:color w:val="333333"/>
          <w:sz w:val="24"/>
          <w:szCs w:val="24"/>
          <w:bdr w:val="none" w:sz="0" w:space="0" w:color="auto" w:frame="1"/>
          <w:lang w:eastAsia="nb-NO"/>
        </w:rPr>
        <w:t xml:space="preserve"> </w:t>
      </w:r>
      <w:r w:rsidR="00A45F08">
        <w:rPr>
          <w:rFonts w:ascii="Times New Roman" w:eastAsia="Times New Roman" w:hAnsi="Times New Roman" w:cs="Times New Roman"/>
          <w:color w:val="333333"/>
          <w:sz w:val="24"/>
          <w:szCs w:val="24"/>
          <w:bdr w:val="none" w:sz="0" w:space="0" w:color="auto" w:frame="1"/>
          <w:lang w:eastAsia="nb-NO"/>
        </w:rPr>
        <w:t xml:space="preserve">lovverket på </w:t>
      </w:r>
      <w:r w:rsidR="00474E76">
        <w:rPr>
          <w:rFonts w:ascii="Times New Roman" w:eastAsia="Times New Roman" w:hAnsi="Times New Roman" w:cs="Times New Roman"/>
          <w:color w:val="333333"/>
          <w:sz w:val="24"/>
          <w:szCs w:val="24"/>
          <w:bdr w:val="none" w:sz="0" w:space="0" w:color="auto" w:frame="1"/>
          <w:lang w:eastAsia="nb-NO"/>
        </w:rPr>
        <w:t>sentrale</w:t>
      </w:r>
      <w:r w:rsidR="00A45F08">
        <w:rPr>
          <w:rFonts w:ascii="Times New Roman" w:eastAsia="Times New Roman" w:hAnsi="Times New Roman" w:cs="Times New Roman"/>
          <w:color w:val="333333"/>
          <w:sz w:val="24"/>
          <w:szCs w:val="24"/>
          <w:bdr w:val="none" w:sz="0" w:space="0" w:color="auto" w:frame="1"/>
          <w:lang w:eastAsia="nb-NO"/>
        </w:rPr>
        <w:t xml:space="preserve"> punkter</w:t>
      </w:r>
      <w:r w:rsidR="004D63C1">
        <w:rPr>
          <w:rFonts w:ascii="Times New Roman" w:eastAsia="Times New Roman" w:hAnsi="Times New Roman" w:cs="Times New Roman"/>
          <w:color w:val="333333"/>
          <w:sz w:val="24"/>
          <w:szCs w:val="24"/>
          <w:bdr w:val="none" w:sz="0" w:space="0" w:color="auto" w:frame="1"/>
          <w:lang w:eastAsia="nb-NO"/>
        </w:rPr>
        <w:t xml:space="preserve"> og bryter fundamentalt med de prosessene som beskrives i</w:t>
      </w:r>
      <w:r w:rsidR="001467B7">
        <w:rPr>
          <w:rFonts w:ascii="Times New Roman" w:eastAsia="Times New Roman" w:hAnsi="Times New Roman" w:cs="Times New Roman"/>
          <w:color w:val="333333"/>
          <w:sz w:val="24"/>
          <w:szCs w:val="24"/>
          <w:bdr w:val="none" w:sz="0" w:space="0" w:color="auto" w:frame="1"/>
          <w:lang w:eastAsia="nb-NO"/>
        </w:rPr>
        <w:t xml:space="preserve"> Miljødirektoratets veileder </w:t>
      </w:r>
      <w:r w:rsidR="001467B7">
        <w:rPr>
          <w:rFonts w:ascii="Times New Roman" w:hAnsi="Times New Roman" w:cs="Times New Roman"/>
          <w:color w:val="201F1E"/>
          <w:sz w:val="24"/>
          <w:szCs w:val="24"/>
        </w:rPr>
        <w:t xml:space="preserve">M-1941. </w:t>
      </w:r>
    </w:p>
    <w:p w14:paraId="773F4909" w14:textId="4467FA89" w:rsidR="00CE09DA" w:rsidRPr="00E579D9" w:rsidRDefault="00001EFE" w:rsidP="00BD4CF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8. </w:t>
      </w:r>
      <w:r w:rsidR="00CE09DA" w:rsidRPr="00E579D9">
        <w:rPr>
          <w:rFonts w:ascii="Times New Roman" w:hAnsi="Times New Roman" w:cs="Times New Roman"/>
          <w:b/>
          <w:bCs/>
          <w:sz w:val="24"/>
          <w:szCs w:val="24"/>
        </w:rPr>
        <w:t>Klima</w:t>
      </w:r>
      <w:r w:rsidR="003879B5" w:rsidRPr="00E579D9">
        <w:rPr>
          <w:rFonts w:ascii="Times New Roman" w:hAnsi="Times New Roman" w:cs="Times New Roman"/>
          <w:b/>
          <w:bCs/>
          <w:sz w:val="24"/>
          <w:szCs w:val="24"/>
        </w:rPr>
        <w:t>belastning</w:t>
      </w:r>
    </w:p>
    <w:p w14:paraId="35488DBE" w14:textId="77178693" w:rsidR="003879B5" w:rsidRPr="00A22D71" w:rsidRDefault="00E579D9" w:rsidP="00BD4CF2">
      <w:pPr>
        <w:spacing w:after="0" w:line="360" w:lineRule="auto"/>
        <w:rPr>
          <w:rFonts w:ascii="Times New Roman" w:hAnsi="Times New Roman" w:cs="Times New Roman"/>
          <w:color w:val="FF0000"/>
          <w:sz w:val="24"/>
          <w:szCs w:val="24"/>
        </w:rPr>
      </w:pPr>
      <w:r>
        <w:rPr>
          <w:rFonts w:ascii="Times New Roman" w:hAnsi="Times New Roman" w:cs="Times New Roman"/>
          <w:sz w:val="24"/>
          <w:szCs w:val="24"/>
        </w:rPr>
        <w:t>Vindkraftsatsningen blir so</w:t>
      </w:r>
      <w:r w:rsidRPr="00577A41">
        <w:rPr>
          <w:rFonts w:ascii="Times New Roman" w:hAnsi="Times New Roman" w:cs="Times New Roman"/>
          <w:sz w:val="24"/>
          <w:szCs w:val="24"/>
        </w:rPr>
        <w:t xml:space="preserve">lgt inn som et klimatiltak. I «Veikart for et grønt industriløft» </w:t>
      </w:r>
      <w:r w:rsidR="00AD2B29" w:rsidRPr="00577A41">
        <w:rPr>
          <w:rFonts w:ascii="Times New Roman" w:hAnsi="Times New Roman" w:cs="Times New Roman"/>
          <w:sz w:val="24"/>
          <w:szCs w:val="24"/>
        </w:rPr>
        <w:t xml:space="preserve">hevdes det at intensjonen med satsningen er å </w:t>
      </w:r>
      <w:r w:rsidRPr="00577A41">
        <w:rPr>
          <w:rFonts w:ascii="Times New Roman" w:hAnsi="Times New Roman" w:cs="Times New Roman"/>
          <w:sz w:val="24"/>
          <w:szCs w:val="24"/>
          <w:shd w:val="clear" w:color="auto" w:fill="FFFFFF"/>
        </w:rPr>
        <w:t>«kutte klimagassutslipp hurtig på veien mot lavutslippssamfunnet.»</w:t>
      </w:r>
      <w:r w:rsidR="00A22D71" w:rsidRPr="00577A41">
        <w:rPr>
          <w:rFonts w:ascii="Times New Roman" w:hAnsi="Times New Roman" w:cs="Times New Roman"/>
          <w:sz w:val="24"/>
          <w:szCs w:val="24"/>
        </w:rPr>
        <w:t xml:space="preserve"> </w:t>
      </w:r>
      <w:r w:rsidRPr="00577A41">
        <w:rPr>
          <w:rFonts w:ascii="Times New Roman" w:hAnsi="Times New Roman" w:cs="Times New Roman"/>
          <w:sz w:val="24"/>
          <w:szCs w:val="24"/>
        </w:rPr>
        <w:t xml:space="preserve">At satsningen </w:t>
      </w:r>
      <w:r>
        <w:rPr>
          <w:rFonts w:ascii="Times New Roman" w:hAnsi="Times New Roman" w:cs="Times New Roman"/>
          <w:sz w:val="24"/>
          <w:szCs w:val="24"/>
        </w:rPr>
        <w:t xml:space="preserve">totalt </w:t>
      </w:r>
      <w:proofErr w:type="gramStart"/>
      <w:r>
        <w:rPr>
          <w:rFonts w:ascii="Times New Roman" w:hAnsi="Times New Roman" w:cs="Times New Roman"/>
          <w:sz w:val="24"/>
          <w:szCs w:val="24"/>
        </w:rPr>
        <w:t>sett</w:t>
      </w:r>
      <w:proofErr w:type="gramEnd"/>
      <w:r>
        <w:rPr>
          <w:rFonts w:ascii="Times New Roman" w:hAnsi="Times New Roman" w:cs="Times New Roman"/>
          <w:sz w:val="24"/>
          <w:szCs w:val="24"/>
        </w:rPr>
        <w:t xml:space="preserve"> skulle ha en positiv klimaeffekt er imidlertid ikke dokumentert eller sannsynliggjort. Tvert imot fremstår det som</w:t>
      </w:r>
      <w:r w:rsidR="004F48FA">
        <w:rPr>
          <w:rFonts w:ascii="Times New Roman" w:hAnsi="Times New Roman" w:cs="Times New Roman"/>
          <w:sz w:val="24"/>
          <w:szCs w:val="24"/>
        </w:rPr>
        <w:t xml:space="preserve"> sannsynlig </w:t>
      </w:r>
      <w:r>
        <w:rPr>
          <w:rFonts w:ascii="Times New Roman" w:hAnsi="Times New Roman" w:cs="Times New Roman"/>
          <w:sz w:val="24"/>
          <w:szCs w:val="24"/>
        </w:rPr>
        <w:t xml:space="preserve">at en slik satsning vil medføre store CO2-utslipp. </w:t>
      </w:r>
      <w:r w:rsidR="004F48FA">
        <w:rPr>
          <w:rFonts w:ascii="Times New Roman" w:hAnsi="Times New Roman" w:cs="Times New Roman"/>
          <w:sz w:val="24"/>
          <w:szCs w:val="24"/>
        </w:rPr>
        <w:t xml:space="preserve">Det er åpenbart at produksjon av </w:t>
      </w:r>
      <w:proofErr w:type="spellStart"/>
      <w:r w:rsidR="004F48FA">
        <w:rPr>
          <w:rFonts w:ascii="Times New Roman" w:hAnsi="Times New Roman" w:cs="Times New Roman"/>
          <w:sz w:val="24"/>
          <w:szCs w:val="24"/>
        </w:rPr>
        <w:t>turbinvinger</w:t>
      </w:r>
      <w:proofErr w:type="spellEnd"/>
      <w:r w:rsidR="004F48FA">
        <w:rPr>
          <w:rFonts w:ascii="Times New Roman" w:hAnsi="Times New Roman" w:cs="Times New Roman"/>
          <w:sz w:val="24"/>
          <w:szCs w:val="24"/>
        </w:rPr>
        <w:t>- og tårn</w:t>
      </w:r>
      <w:r w:rsidR="002043FB">
        <w:rPr>
          <w:rFonts w:ascii="Times New Roman" w:hAnsi="Times New Roman" w:cs="Times New Roman"/>
          <w:sz w:val="24"/>
          <w:szCs w:val="24"/>
        </w:rPr>
        <w:t>, fundamenter i stål og/ eller betong, fartøyer til installasjoner og vedlikehold etc. vil med</w:t>
      </w:r>
      <w:r w:rsidR="00132ECB">
        <w:rPr>
          <w:rFonts w:ascii="Times New Roman" w:hAnsi="Times New Roman" w:cs="Times New Roman"/>
          <w:sz w:val="24"/>
          <w:szCs w:val="24"/>
        </w:rPr>
        <w:t>føre enorme utslipp.</w:t>
      </w:r>
      <w:r w:rsidR="000445FD">
        <w:rPr>
          <w:rFonts w:ascii="Times New Roman" w:hAnsi="Times New Roman" w:cs="Times New Roman"/>
          <w:sz w:val="24"/>
          <w:szCs w:val="24"/>
        </w:rPr>
        <w:t xml:space="preserve"> </w:t>
      </w:r>
      <w:r w:rsidR="004921FC">
        <w:rPr>
          <w:rFonts w:ascii="Times New Roman" w:hAnsi="Times New Roman" w:cs="Times New Roman"/>
          <w:sz w:val="24"/>
          <w:szCs w:val="24"/>
        </w:rPr>
        <w:t>Den planlagte havvindsatsningen vil i tillegg kreve massivt med gruvedrift, både på land og på havbunnen.</w:t>
      </w:r>
      <w:r w:rsidR="000445FD">
        <w:rPr>
          <w:rFonts w:ascii="Times New Roman" w:hAnsi="Times New Roman" w:cs="Times New Roman"/>
          <w:sz w:val="24"/>
          <w:szCs w:val="24"/>
        </w:rPr>
        <w:t xml:space="preserve"> </w:t>
      </w:r>
      <w:r w:rsidR="005F793F">
        <w:rPr>
          <w:rFonts w:ascii="Times New Roman" w:hAnsi="Times New Roman" w:cs="Times New Roman"/>
          <w:sz w:val="24"/>
          <w:szCs w:val="24"/>
        </w:rPr>
        <w:t xml:space="preserve">Påstanden om at havvindsatsningen </w:t>
      </w:r>
      <w:r w:rsidR="004921FC">
        <w:rPr>
          <w:rFonts w:ascii="Times New Roman" w:hAnsi="Times New Roman" w:cs="Times New Roman"/>
          <w:sz w:val="24"/>
          <w:szCs w:val="24"/>
        </w:rPr>
        <w:t xml:space="preserve">skal kunne </w:t>
      </w:r>
      <w:r w:rsidR="005F793F">
        <w:rPr>
          <w:rFonts w:ascii="Times New Roman" w:hAnsi="Times New Roman" w:cs="Times New Roman"/>
          <w:sz w:val="24"/>
          <w:szCs w:val="24"/>
        </w:rPr>
        <w:t xml:space="preserve">gi oss et </w:t>
      </w:r>
      <w:r w:rsidR="004921FC">
        <w:rPr>
          <w:rFonts w:ascii="Times New Roman" w:hAnsi="Times New Roman" w:cs="Times New Roman"/>
          <w:sz w:val="24"/>
          <w:szCs w:val="24"/>
        </w:rPr>
        <w:t xml:space="preserve">lavutslipps- eller </w:t>
      </w:r>
      <w:r w:rsidR="005F793F">
        <w:rPr>
          <w:rFonts w:ascii="Times New Roman" w:hAnsi="Times New Roman" w:cs="Times New Roman"/>
          <w:sz w:val="24"/>
          <w:szCs w:val="24"/>
        </w:rPr>
        <w:t xml:space="preserve">nullutslippssamfunn, </w:t>
      </w:r>
      <w:r w:rsidR="00502E2B">
        <w:rPr>
          <w:rFonts w:ascii="Times New Roman" w:hAnsi="Times New Roman" w:cs="Times New Roman"/>
          <w:sz w:val="24"/>
          <w:szCs w:val="24"/>
        </w:rPr>
        <w:t xml:space="preserve">har derfor ikke rot i virkeligheten.  </w:t>
      </w:r>
      <w:r w:rsidR="000445FD">
        <w:rPr>
          <w:rFonts w:ascii="Times New Roman" w:hAnsi="Times New Roman" w:cs="Times New Roman"/>
          <w:sz w:val="24"/>
          <w:szCs w:val="24"/>
        </w:rPr>
        <w:t xml:space="preserve"> </w:t>
      </w:r>
    </w:p>
    <w:p w14:paraId="664C36AB" w14:textId="77777777" w:rsidR="003879B5" w:rsidRDefault="003879B5" w:rsidP="00BD4CF2">
      <w:pPr>
        <w:spacing w:after="0" w:line="360" w:lineRule="auto"/>
        <w:rPr>
          <w:rFonts w:ascii="Times New Roman" w:hAnsi="Times New Roman" w:cs="Times New Roman"/>
          <w:sz w:val="24"/>
          <w:szCs w:val="24"/>
        </w:rPr>
      </w:pPr>
    </w:p>
    <w:p w14:paraId="438E0E98" w14:textId="69D719BB" w:rsidR="00E579D9" w:rsidRDefault="00001EFE" w:rsidP="00E579D9">
      <w:pPr>
        <w:pStyle w:val="NormalWeb"/>
        <w:shd w:val="clear" w:color="auto" w:fill="FFFFFF"/>
        <w:spacing w:before="0" w:beforeAutospacing="0" w:after="0" w:afterAutospacing="0" w:line="360" w:lineRule="auto"/>
        <w:rPr>
          <w:b/>
          <w:bCs/>
          <w:color w:val="303030"/>
        </w:rPr>
      </w:pPr>
      <w:r>
        <w:rPr>
          <w:b/>
          <w:bCs/>
          <w:color w:val="303030"/>
        </w:rPr>
        <w:t>9</w:t>
      </w:r>
      <w:r w:rsidR="00C110A4">
        <w:rPr>
          <w:b/>
          <w:bCs/>
          <w:color w:val="303030"/>
        </w:rPr>
        <w:t xml:space="preserve">. </w:t>
      </w:r>
      <w:r w:rsidR="00E579D9" w:rsidRPr="00E14609">
        <w:rPr>
          <w:b/>
          <w:bCs/>
          <w:color w:val="303030"/>
        </w:rPr>
        <w:t>Forurensning</w:t>
      </w:r>
    </w:p>
    <w:p w14:paraId="518761D7" w14:textId="79851262" w:rsidR="00826D6D" w:rsidRDefault="00441A0A" w:rsidP="00826D6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Selv om </w:t>
      </w:r>
      <w:proofErr w:type="spellStart"/>
      <w:r>
        <w:rPr>
          <w:rFonts w:ascii="Times New Roman" w:hAnsi="Times New Roman" w:cs="Times New Roman"/>
          <w:sz w:val="24"/>
          <w:szCs w:val="24"/>
        </w:rPr>
        <w:t>vindindustrien</w:t>
      </w:r>
      <w:proofErr w:type="spellEnd"/>
      <w:r>
        <w:rPr>
          <w:rFonts w:ascii="Times New Roman" w:hAnsi="Times New Roman" w:cs="Times New Roman"/>
          <w:sz w:val="24"/>
          <w:szCs w:val="24"/>
        </w:rPr>
        <w:t xml:space="preserve"> selges inn som «grønn», er det en kjensgjerning at </w:t>
      </w:r>
      <w:r w:rsidR="00414A70">
        <w:rPr>
          <w:rFonts w:ascii="Times New Roman" w:hAnsi="Times New Roman" w:cs="Times New Roman"/>
          <w:sz w:val="24"/>
          <w:szCs w:val="24"/>
        </w:rPr>
        <w:t xml:space="preserve">miljøskadevirkningene kan være store. </w:t>
      </w:r>
      <w:r w:rsidR="007F7FF7">
        <w:rPr>
          <w:rFonts w:ascii="Times New Roman" w:hAnsi="Times New Roman" w:cs="Times New Roman"/>
          <w:sz w:val="24"/>
          <w:szCs w:val="24"/>
        </w:rPr>
        <w:t xml:space="preserve">Når vindkraftanlegg bygges på land, vil man etter kort tid se avskalling i terrenget. Når vindkraftanlegg bygges til havs, vil belastningen kunne bli enda større på </w:t>
      </w:r>
      <w:proofErr w:type="spellStart"/>
      <w:r w:rsidR="007F7FF7">
        <w:rPr>
          <w:rFonts w:ascii="Times New Roman" w:hAnsi="Times New Roman" w:cs="Times New Roman"/>
          <w:sz w:val="24"/>
          <w:szCs w:val="24"/>
        </w:rPr>
        <w:t>turbinvingene</w:t>
      </w:r>
      <w:proofErr w:type="spellEnd"/>
      <w:r w:rsidR="007F7FF7">
        <w:rPr>
          <w:rFonts w:ascii="Times New Roman" w:hAnsi="Times New Roman" w:cs="Times New Roman"/>
          <w:sz w:val="24"/>
          <w:szCs w:val="24"/>
        </w:rPr>
        <w:t xml:space="preserve">. </w:t>
      </w:r>
      <w:r w:rsidR="008D27A4">
        <w:rPr>
          <w:rFonts w:ascii="Times New Roman" w:hAnsi="Times New Roman" w:cs="Times New Roman"/>
          <w:sz w:val="24"/>
          <w:szCs w:val="24"/>
        </w:rPr>
        <w:t xml:space="preserve">De stoffene som skaller av, vil havne i havet. </w:t>
      </w:r>
      <w:r w:rsidR="00A972C0">
        <w:rPr>
          <w:rFonts w:ascii="Times New Roman" w:hAnsi="Times New Roman" w:cs="Times New Roman"/>
          <w:sz w:val="24"/>
          <w:szCs w:val="24"/>
        </w:rPr>
        <w:t xml:space="preserve">Det </w:t>
      </w:r>
      <w:r w:rsidR="008D27A4">
        <w:rPr>
          <w:rFonts w:ascii="Times New Roman" w:hAnsi="Times New Roman" w:cs="Times New Roman"/>
          <w:sz w:val="24"/>
          <w:szCs w:val="24"/>
        </w:rPr>
        <w:t xml:space="preserve">vil ikke nødvendigvis </w:t>
      </w:r>
      <w:r w:rsidR="00A972C0">
        <w:rPr>
          <w:rFonts w:ascii="Times New Roman" w:hAnsi="Times New Roman" w:cs="Times New Roman"/>
          <w:sz w:val="24"/>
          <w:szCs w:val="24"/>
        </w:rPr>
        <w:t>være synlig for det menneskelige øyet når det foregår langt ute til havs</w:t>
      </w:r>
      <w:r w:rsidR="008D27A4">
        <w:rPr>
          <w:rFonts w:ascii="Times New Roman" w:hAnsi="Times New Roman" w:cs="Times New Roman"/>
          <w:sz w:val="24"/>
          <w:szCs w:val="24"/>
        </w:rPr>
        <w:t xml:space="preserve">, men det </w:t>
      </w:r>
      <w:r w:rsidR="008D27A4">
        <w:rPr>
          <w:rFonts w:ascii="Times New Roman" w:hAnsi="Times New Roman" w:cs="Times New Roman"/>
          <w:sz w:val="24"/>
          <w:szCs w:val="24"/>
        </w:rPr>
        <w:lastRenderedPageBreak/>
        <w:t xml:space="preserve">vil likevel være der. </w:t>
      </w:r>
      <w:r w:rsidR="00826D6D" w:rsidRPr="00E14609">
        <w:rPr>
          <w:rFonts w:ascii="Times New Roman" w:hAnsi="Times New Roman" w:cs="Times New Roman"/>
          <w:sz w:val="24"/>
          <w:szCs w:val="24"/>
        </w:rPr>
        <w:t xml:space="preserve">«Erosjon av rotorbladene kan føre til utslipp av mikropartikler fra stoffer med mulige negative konsekvenser for det marine miljøet, og dette bør undersøkes nærmere. Avfallsstrømmer og håndteringsløsninger, herunder resirkulering, gjenbruk og gjenvinning, skal beskrives i konsekvensutredningen for det enkelte anlegg», påpeker Gudmestad, Kristoffersen og Kinn i havvindrapporten «Forvaltning og konsekvenser for miljø og samfunn». </w:t>
      </w:r>
      <w:r w:rsidR="00826D6D">
        <w:rPr>
          <w:rFonts w:ascii="Times New Roman" w:hAnsi="Times New Roman" w:cs="Times New Roman"/>
          <w:sz w:val="24"/>
          <w:szCs w:val="24"/>
        </w:rPr>
        <w:t xml:space="preserve">Det EU foreslår, med </w:t>
      </w:r>
      <w:proofErr w:type="spellStart"/>
      <w:r w:rsidR="00826D6D">
        <w:rPr>
          <w:rFonts w:ascii="Times New Roman" w:hAnsi="Times New Roman" w:cs="Times New Roman"/>
          <w:sz w:val="24"/>
          <w:szCs w:val="24"/>
        </w:rPr>
        <w:t>REPowerEU</w:t>
      </w:r>
      <w:proofErr w:type="spellEnd"/>
      <w:r w:rsidR="00826D6D">
        <w:rPr>
          <w:rFonts w:ascii="Times New Roman" w:hAnsi="Times New Roman" w:cs="Times New Roman"/>
          <w:sz w:val="24"/>
          <w:szCs w:val="24"/>
        </w:rPr>
        <w:t xml:space="preserve">, er at det </w:t>
      </w:r>
      <w:r w:rsidR="00826D6D" w:rsidRPr="008C7C99">
        <w:rPr>
          <w:rFonts w:ascii="Times New Roman" w:hAnsi="Times New Roman" w:cs="Times New Roman"/>
          <w:i/>
          <w:iCs/>
          <w:sz w:val="24"/>
          <w:szCs w:val="24"/>
        </w:rPr>
        <w:t>ikke skal stilles krav</w:t>
      </w:r>
      <w:r w:rsidR="00826D6D">
        <w:rPr>
          <w:rFonts w:ascii="Times New Roman" w:hAnsi="Times New Roman" w:cs="Times New Roman"/>
          <w:sz w:val="24"/>
          <w:szCs w:val="24"/>
        </w:rPr>
        <w:t xml:space="preserve"> om prosjektspesifikke konsekvensutredninger. </w:t>
      </w:r>
      <w:r w:rsidR="009671BF">
        <w:rPr>
          <w:rFonts w:ascii="Times New Roman" w:hAnsi="Times New Roman" w:cs="Times New Roman"/>
          <w:sz w:val="24"/>
          <w:szCs w:val="24"/>
        </w:rPr>
        <w:t xml:space="preserve">Det forskerne foreslår, om at avfallsstrømmer skal </w:t>
      </w:r>
      <w:r w:rsidR="001A216A">
        <w:rPr>
          <w:rFonts w:ascii="Times New Roman" w:hAnsi="Times New Roman" w:cs="Times New Roman"/>
          <w:sz w:val="24"/>
          <w:szCs w:val="24"/>
        </w:rPr>
        <w:t xml:space="preserve">beskrives i konsekvensutredningen, vil derfor ikke skje. </w:t>
      </w:r>
    </w:p>
    <w:p w14:paraId="40D92540" w14:textId="0B52C86F" w:rsidR="00826D6D" w:rsidRDefault="00826D6D" w:rsidP="00B03693">
      <w:pPr>
        <w:spacing w:after="0" w:line="360" w:lineRule="auto"/>
        <w:rPr>
          <w:rFonts w:ascii="Times New Roman" w:hAnsi="Times New Roman" w:cs="Times New Roman"/>
          <w:sz w:val="24"/>
          <w:szCs w:val="24"/>
        </w:rPr>
      </w:pPr>
    </w:p>
    <w:p w14:paraId="34FFF496" w14:textId="1A307B6B" w:rsidR="00B03693" w:rsidRPr="00B03693" w:rsidRDefault="001A216A" w:rsidP="00B0369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Noen av mikropartiklene som skalles av fra vindturbinvinger </w:t>
      </w:r>
      <w:r w:rsidR="00F53F2A">
        <w:rPr>
          <w:rFonts w:ascii="Times New Roman" w:hAnsi="Times New Roman" w:cs="Times New Roman"/>
          <w:sz w:val="24"/>
          <w:szCs w:val="24"/>
        </w:rPr>
        <w:t xml:space="preserve">vil inneholde </w:t>
      </w:r>
      <w:r w:rsidR="00B03693">
        <w:rPr>
          <w:rFonts w:ascii="Times New Roman" w:hAnsi="Times New Roman" w:cs="Times New Roman"/>
          <w:sz w:val="24"/>
          <w:szCs w:val="24"/>
        </w:rPr>
        <w:t xml:space="preserve">Bisfenol A er, </w:t>
      </w:r>
      <w:r w:rsidR="00B03693" w:rsidRPr="00B03693">
        <w:rPr>
          <w:rFonts w:ascii="Times New Roman" w:hAnsi="Times New Roman" w:cs="Times New Roman"/>
          <w:sz w:val="24"/>
          <w:szCs w:val="24"/>
        </w:rPr>
        <w:t>et hormonhermende stoff. Bisfenoler har</w:t>
      </w:r>
      <w:r w:rsidR="00564050">
        <w:rPr>
          <w:rFonts w:ascii="Times New Roman" w:hAnsi="Times New Roman" w:cs="Times New Roman"/>
          <w:sz w:val="24"/>
          <w:szCs w:val="24"/>
        </w:rPr>
        <w:t>, ifølge Store norske leksikon,</w:t>
      </w:r>
      <w:r w:rsidR="00B03693" w:rsidRPr="00B03693">
        <w:rPr>
          <w:rFonts w:ascii="Times New Roman" w:hAnsi="Times New Roman" w:cs="Times New Roman"/>
          <w:sz w:val="24"/>
          <w:szCs w:val="24"/>
        </w:rPr>
        <w:t xml:space="preserve"> </w:t>
      </w:r>
      <w:r w:rsidR="00564050">
        <w:rPr>
          <w:rFonts w:ascii="Times New Roman" w:hAnsi="Times New Roman" w:cs="Times New Roman"/>
          <w:sz w:val="24"/>
          <w:szCs w:val="24"/>
        </w:rPr>
        <w:t>«</w:t>
      </w:r>
      <w:r w:rsidR="00B03693" w:rsidRPr="00B03693">
        <w:rPr>
          <w:rFonts w:ascii="Times New Roman" w:hAnsi="Times New Roman" w:cs="Times New Roman"/>
          <w:sz w:val="24"/>
          <w:szCs w:val="24"/>
        </w:rPr>
        <w:t xml:space="preserve">hydroksylgrupper knyttet til benzenringene, og dette gjør at de kan etterligne blant annet </w:t>
      </w:r>
      <w:proofErr w:type="spellStart"/>
      <w:r w:rsidR="00B03693" w:rsidRPr="00B03693">
        <w:rPr>
          <w:rFonts w:ascii="Times New Roman" w:hAnsi="Times New Roman" w:cs="Times New Roman"/>
          <w:sz w:val="24"/>
          <w:szCs w:val="24"/>
        </w:rPr>
        <w:t>østradiol</w:t>
      </w:r>
      <w:proofErr w:type="spellEnd"/>
      <w:r w:rsidR="00B03693" w:rsidRPr="00B03693">
        <w:rPr>
          <w:rFonts w:ascii="Times New Roman" w:hAnsi="Times New Roman" w:cs="Times New Roman"/>
          <w:sz w:val="24"/>
          <w:szCs w:val="24"/>
        </w:rPr>
        <w:t>, som er et østrogen</w:t>
      </w:r>
      <w:r w:rsidR="00B03693">
        <w:rPr>
          <w:rFonts w:ascii="Times New Roman" w:hAnsi="Times New Roman" w:cs="Times New Roman"/>
          <w:sz w:val="24"/>
          <w:szCs w:val="24"/>
        </w:rPr>
        <w:t xml:space="preserve">». </w:t>
      </w:r>
      <w:r w:rsidR="00564050">
        <w:rPr>
          <w:rFonts w:ascii="Times New Roman" w:hAnsi="Times New Roman" w:cs="Times New Roman"/>
          <w:sz w:val="24"/>
          <w:szCs w:val="24"/>
        </w:rPr>
        <w:t xml:space="preserve">Det å komme i kontakt med </w:t>
      </w:r>
      <w:r w:rsidR="00826208">
        <w:rPr>
          <w:rFonts w:ascii="Times New Roman" w:hAnsi="Times New Roman" w:cs="Times New Roman"/>
          <w:sz w:val="24"/>
          <w:szCs w:val="24"/>
        </w:rPr>
        <w:t xml:space="preserve">Bisfenol A </w:t>
      </w:r>
      <w:r w:rsidR="00535FA9">
        <w:rPr>
          <w:rFonts w:ascii="Times New Roman" w:hAnsi="Times New Roman" w:cs="Times New Roman"/>
          <w:sz w:val="24"/>
          <w:szCs w:val="24"/>
        </w:rPr>
        <w:t xml:space="preserve">kan </w:t>
      </w:r>
      <w:r w:rsidR="002342ED">
        <w:rPr>
          <w:rFonts w:ascii="Times New Roman" w:hAnsi="Times New Roman" w:cs="Times New Roman"/>
          <w:sz w:val="24"/>
          <w:szCs w:val="24"/>
        </w:rPr>
        <w:t>ha en rekke negative helseeffekter</w:t>
      </w:r>
      <w:r w:rsidR="00564050">
        <w:rPr>
          <w:rFonts w:ascii="Times New Roman" w:hAnsi="Times New Roman" w:cs="Times New Roman"/>
          <w:sz w:val="24"/>
          <w:szCs w:val="24"/>
        </w:rPr>
        <w:t>, for både mennesker</w:t>
      </w:r>
      <w:r w:rsidR="00591DF9">
        <w:rPr>
          <w:rFonts w:ascii="Times New Roman" w:hAnsi="Times New Roman" w:cs="Times New Roman"/>
          <w:sz w:val="24"/>
          <w:szCs w:val="24"/>
        </w:rPr>
        <w:t xml:space="preserve"> og andre biologiske organismer. </w:t>
      </w:r>
      <w:r w:rsidR="002342ED">
        <w:rPr>
          <w:rFonts w:ascii="Times New Roman" w:hAnsi="Times New Roman" w:cs="Times New Roman"/>
          <w:sz w:val="24"/>
          <w:szCs w:val="24"/>
        </w:rPr>
        <w:t xml:space="preserve">Blant annet kan stoffet forstyrre den reproduktive helsen. </w:t>
      </w:r>
      <w:r w:rsidR="00591DF9">
        <w:rPr>
          <w:rFonts w:ascii="Times New Roman" w:hAnsi="Times New Roman" w:cs="Times New Roman"/>
          <w:sz w:val="24"/>
          <w:szCs w:val="24"/>
        </w:rPr>
        <w:t>Det er derfor et uttalt ønske</w:t>
      </w:r>
      <w:r w:rsidR="002342ED">
        <w:rPr>
          <w:rFonts w:ascii="Times New Roman" w:hAnsi="Times New Roman" w:cs="Times New Roman"/>
          <w:sz w:val="24"/>
          <w:szCs w:val="24"/>
        </w:rPr>
        <w:t>,</w:t>
      </w:r>
      <w:r w:rsidR="00591DF9">
        <w:rPr>
          <w:rFonts w:ascii="Times New Roman" w:hAnsi="Times New Roman" w:cs="Times New Roman"/>
          <w:sz w:val="24"/>
          <w:szCs w:val="24"/>
        </w:rPr>
        <w:t xml:space="preserve"> fra helsemyndighetenes side</w:t>
      </w:r>
      <w:r w:rsidR="002342ED">
        <w:rPr>
          <w:rFonts w:ascii="Times New Roman" w:hAnsi="Times New Roman" w:cs="Times New Roman"/>
          <w:sz w:val="24"/>
          <w:szCs w:val="24"/>
        </w:rPr>
        <w:t>,</w:t>
      </w:r>
      <w:r w:rsidR="00591DF9">
        <w:rPr>
          <w:rFonts w:ascii="Times New Roman" w:hAnsi="Times New Roman" w:cs="Times New Roman"/>
          <w:sz w:val="24"/>
          <w:szCs w:val="24"/>
        </w:rPr>
        <w:t xml:space="preserve"> at dette stoffet skal reguleres. </w:t>
      </w:r>
      <w:r w:rsidR="00C208AE">
        <w:rPr>
          <w:rFonts w:ascii="Times New Roman" w:hAnsi="Times New Roman" w:cs="Times New Roman"/>
          <w:sz w:val="24"/>
          <w:szCs w:val="24"/>
        </w:rPr>
        <w:t xml:space="preserve">Når Bisfenol A havner i havet, vil det </w:t>
      </w:r>
      <w:r w:rsidR="003618B1">
        <w:rPr>
          <w:rFonts w:ascii="Times New Roman" w:hAnsi="Times New Roman" w:cs="Times New Roman"/>
          <w:sz w:val="24"/>
          <w:szCs w:val="24"/>
        </w:rPr>
        <w:t>raskt spre seg, og det vil bli svært vanskelig, eller umulig, å regulere inntaket</w:t>
      </w:r>
      <w:r w:rsidR="004E57AB">
        <w:rPr>
          <w:rFonts w:ascii="Times New Roman" w:hAnsi="Times New Roman" w:cs="Times New Roman"/>
          <w:sz w:val="24"/>
          <w:szCs w:val="24"/>
        </w:rPr>
        <w:t xml:space="preserve">. </w:t>
      </w:r>
    </w:p>
    <w:p w14:paraId="2EF64F45" w14:textId="77777777" w:rsidR="00F9797D" w:rsidRDefault="00F9797D" w:rsidP="00E579D9">
      <w:pPr>
        <w:spacing w:after="0" w:line="360" w:lineRule="auto"/>
        <w:rPr>
          <w:rFonts w:ascii="Times New Roman" w:hAnsi="Times New Roman" w:cs="Times New Roman"/>
          <w:sz w:val="24"/>
          <w:szCs w:val="24"/>
        </w:rPr>
      </w:pPr>
    </w:p>
    <w:p w14:paraId="3BD2B290" w14:textId="6B0B0926" w:rsidR="00E579D9" w:rsidRDefault="000A530E" w:rsidP="00E579D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 tillegg til den daglige slitasjen fra </w:t>
      </w:r>
      <w:proofErr w:type="spellStart"/>
      <w:r>
        <w:rPr>
          <w:rFonts w:ascii="Times New Roman" w:hAnsi="Times New Roman" w:cs="Times New Roman"/>
          <w:sz w:val="24"/>
          <w:szCs w:val="24"/>
        </w:rPr>
        <w:t>turbin</w:t>
      </w:r>
      <w:r w:rsidR="001F507E">
        <w:rPr>
          <w:rFonts w:ascii="Times New Roman" w:hAnsi="Times New Roman" w:cs="Times New Roman"/>
          <w:sz w:val="24"/>
          <w:szCs w:val="24"/>
        </w:rPr>
        <w:t>vinger</w:t>
      </w:r>
      <w:proofErr w:type="spellEnd"/>
      <w:r w:rsidR="001F507E">
        <w:rPr>
          <w:rFonts w:ascii="Times New Roman" w:hAnsi="Times New Roman" w:cs="Times New Roman"/>
          <w:sz w:val="24"/>
          <w:szCs w:val="24"/>
        </w:rPr>
        <w:t xml:space="preserve">, vil man kunne risikere mer </w:t>
      </w:r>
      <w:r w:rsidR="007E6E09">
        <w:rPr>
          <w:rFonts w:ascii="Times New Roman" w:hAnsi="Times New Roman" w:cs="Times New Roman"/>
          <w:sz w:val="24"/>
          <w:szCs w:val="24"/>
        </w:rPr>
        <w:t xml:space="preserve">dramatiske hendelser når vindkraftanlegg etableres til havs. Som kjent kan lydnedslag medføre branner som kommer ut av kontroll. I tillegg vil det være risiko </w:t>
      </w:r>
      <w:r w:rsidR="00E579D9" w:rsidRPr="00E14609">
        <w:rPr>
          <w:rFonts w:ascii="Times New Roman" w:hAnsi="Times New Roman" w:cs="Times New Roman"/>
          <w:sz w:val="24"/>
          <w:szCs w:val="24"/>
        </w:rPr>
        <w:t xml:space="preserve">for kollisjoner med både skip og oljetankere. </w:t>
      </w:r>
      <w:r w:rsidR="007E6E09" w:rsidRPr="00E14609">
        <w:rPr>
          <w:rFonts w:ascii="Times New Roman" w:hAnsi="Times New Roman" w:cs="Times New Roman"/>
          <w:sz w:val="24"/>
          <w:szCs w:val="24"/>
        </w:rPr>
        <w:t>Gudmestad, Kristoffersen og Kinn</w:t>
      </w:r>
      <w:r w:rsidR="00E579D9" w:rsidRPr="00E14609">
        <w:rPr>
          <w:rFonts w:ascii="Times New Roman" w:hAnsi="Times New Roman" w:cs="Times New Roman"/>
          <w:sz w:val="24"/>
          <w:szCs w:val="24"/>
        </w:rPr>
        <w:t xml:space="preserve"> etterlyser «retningslinjer og protokoller for miljøovervåking knyttet til havvindanlegg i Norge», noe Havforskningsinstituttet skal ha anbefalt </w:t>
      </w:r>
      <w:sdt>
        <w:sdtPr>
          <w:rPr>
            <w:rFonts w:ascii="Times New Roman" w:hAnsi="Times New Roman" w:cs="Times New Roman"/>
            <w:sz w:val="24"/>
            <w:szCs w:val="24"/>
          </w:rPr>
          <w:id w:val="223266590"/>
          <w:citation/>
        </w:sdtPr>
        <w:sdtEndPr/>
        <w:sdtContent>
          <w:r w:rsidR="00E579D9" w:rsidRPr="00E14609">
            <w:rPr>
              <w:rFonts w:ascii="Times New Roman" w:hAnsi="Times New Roman" w:cs="Times New Roman"/>
              <w:sz w:val="24"/>
              <w:szCs w:val="24"/>
            </w:rPr>
            <w:fldChar w:fldCharType="begin"/>
          </w:r>
          <w:r w:rsidR="00E579D9" w:rsidRPr="00E14609">
            <w:rPr>
              <w:rFonts w:ascii="Times New Roman" w:hAnsi="Times New Roman" w:cs="Times New Roman"/>
              <w:sz w:val="24"/>
              <w:szCs w:val="24"/>
            </w:rPr>
            <w:instrText xml:space="preserve">CITATION Gud21 \p 9 \l 1044 </w:instrText>
          </w:r>
          <w:r w:rsidR="00E579D9" w:rsidRPr="00E14609">
            <w:rPr>
              <w:rFonts w:ascii="Times New Roman" w:hAnsi="Times New Roman" w:cs="Times New Roman"/>
              <w:sz w:val="24"/>
              <w:szCs w:val="24"/>
            </w:rPr>
            <w:fldChar w:fldCharType="separate"/>
          </w:r>
          <w:r w:rsidR="00444D14" w:rsidRPr="00444D14">
            <w:rPr>
              <w:rFonts w:ascii="Times New Roman" w:hAnsi="Times New Roman" w:cs="Times New Roman"/>
              <w:noProof/>
              <w:sz w:val="24"/>
              <w:szCs w:val="24"/>
            </w:rPr>
            <w:t>(Gudmestad, Kristoffersen, &amp; Kinn, 2021, s. 9)</w:t>
          </w:r>
          <w:r w:rsidR="00E579D9" w:rsidRPr="00E14609">
            <w:rPr>
              <w:rFonts w:ascii="Times New Roman" w:hAnsi="Times New Roman" w:cs="Times New Roman"/>
              <w:sz w:val="24"/>
              <w:szCs w:val="24"/>
            </w:rPr>
            <w:fldChar w:fldCharType="end"/>
          </w:r>
        </w:sdtContent>
      </w:sdt>
      <w:r w:rsidR="00E579D9" w:rsidRPr="00E14609">
        <w:rPr>
          <w:rFonts w:ascii="Times New Roman" w:hAnsi="Times New Roman" w:cs="Times New Roman"/>
          <w:sz w:val="24"/>
          <w:szCs w:val="24"/>
        </w:rPr>
        <w:t>.</w:t>
      </w:r>
    </w:p>
    <w:p w14:paraId="3F1296C2" w14:textId="77777777" w:rsidR="00711F0D" w:rsidRDefault="00711F0D" w:rsidP="00E579D9">
      <w:pPr>
        <w:spacing w:after="0" w:line="360" w:lineRule="auto"/>
        <w:rPr>
          <w:rFonts w:ascii="Times New Roman" w:hAnsi="Times New Roman" w:cs="Times New Roman"/>
          <w:sz w:val="24"/>
          <w:szCs w:val="24"/>
        </w:rPr>
      </w:pPr>
    </w:p>
    <w:p w14:paraId="092D6C08" w14:textId="5E52AF06" w:rsidR="00D8680D" w:rsidRPr="00577A41" w:rsidRDefault="00001EFE" w:rsidP="00D8680D">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10</w:t>
      </w:r>
      <w:r w:rsidR="00C110A4">
        <w:rPr>
          <w:rFonts w:ascii="Times New Roman" w:hAnsi="Times New Roman" w:cs="Times New Roman"/>
          <w:b/>
          <w:bCs/>
          <w:sz w:val="24"/>
          <w:szCs w:val="24"/>
        </w:rPr>
        <w:t xml:space="preserve">. </w:t>
      </w:r>
      <w:r w:rsidR="00D8680D" w:rsidRPr="00577A41">
        <w:rPr>
          <w:rFonts w:ascii="Times New Roman" w:hAnsi="Times New Roman" w:cs="Times New Roman"/>
          <w:b/>
          <w:bCs/>
          <w:sz w:val="24"/>
          <w:szCs w:val="24"/>
        </w:rPr>
        <w:t>Underkommunisert økonomisk byrde</w:t>
      </w:r>
    </w:p>
    <w:p w14:paraId="027F5473" w14:textId="6321E512" w:rsidR="00854A54" w:rsidRPr="00E853CC" w:rsidRDefault="00D8680D" w:rsidP="00BD4CF2">
      <w:pPr>
        <w:spacing w:after="0" w:line="360" w:lineRule="auto"/>
        <w:rPr>
          <w:rFonts w:ascii="Times New Roman" w:hAnsi="Times New Roman" w:cs="Times New Roman"/>
          <w:color w:val="333333"/>
          <w:sz w:val="24"/>
          <w:szCs w:val="24"/>
          <w:shd w:val="clear" w:color="auto" w:fill="FFFFFF"/>
        </w:rPr>
      </w:pPr>
      <w:r>
        <w:rPr>
          <w:rFonts w:ascii="Times New Roman" w:hAnsi="Times New Roman" w:cs="Times New Roman"/>
          <w:sz w:val="24"/>
          <w:szCs w:val="24"/>
        </w:rPr>
        <w:t>I regjeringen</w:t>
      </w:r>
      <w:r w:rsidR="00C110A4">
        <w:rPr>
          <w:rFonts w:ascii="Times New Roman" w:hAnsi="Times New Roman" w:cs="Times New Roman"/>
          <w:sz w:val="24"/>
          <w:szCs w:val="24"/>
        </w:rPr>
        <w:t>s</w:t>
      </w:r>
      <w:r>
        <w:rPr>
          <w:rFonts w:ascii="Times New Roman" w:hAnsi="Times New Roman" w:cs="Times New Roman"/>
          <w:sz w:val="24"/>
          <w:szCs w:val="24"/>
        </w:rPr>
        <w:t xml:space="preserve"> </w:t>
      </w:r>
      <w:r w:rsidRPr="0045757F">
        <w:rPr>
          <w:rFonts w:ascii="Times New Roman" w:hAnsi="Times New Roman" w:cs="Times New Roman"/>
          <w:sz w:val="24"/>
          <w:szCs w:val="24"/>
        </w:rPr>
        <w:t>«Veikart for et grønt industriløft»</w:t>
      </w:r>
      <w:r>
        <w:rPr>
          <w:rFonts w:ascii="Times New Roman" w:hAnsi="Times New Roman" w:cs="Times New Roman"/>
          <w:sz w:val="24"/>
          <w:szCs w:val="24"/>
        </w:rPr>
        <w:t xml:space="preserve"> er det uttalte målet «</w:t>
      </w:r>
      <w:r w:rsidRPr="000A50E0">
        <w:rPr>
          <w:rFonts w:ascii="Times New Roman" w:hAnsi="Times New Roman" w:cs="Times New Roman"/>
          <w:color w:val="333333"/>
          <w:sz w:val="24"/>
          <w:szCs w:val="24"/>
          <w:shd w:val="clear" w:color="auto" w:fill="FFFFFF"/>
        </w:rPr>
        <w:t>å skape verdier og lønnsomme jobber i hele landet</w:t>
      </w:r>
      <w:r>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rPr>
        <w:t>Noen få aktører vil selvfølgelig kunne tjene seg søkkrike på havvind, mens flertallet vil tape.</w:t>
      </w:r>
      <w:r>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rPr>
        <w:t xml:space="preserve">En offensiv satsning på havvind vil tære på Oljefondet, og det vil koste norske skattebetalere dyrt. Eksempelvis har </w:t>
      </w:r>
      <w:proofErr w:type="spellStart"/>
      <w:r>
        <w:rPr>
          <w:rFonts w:ascii="Times New Roman" w:hAnsi="Times New Roman" w:cs="Times New Roman"/>
          <w:sz w:val="24"/>
          <w:szCs w:val="24"/>
        </w:rPr>
        <w:t>Equinors</w:t>
      </w:r>
      <w:proofErr w:type="spellEnd"/>
      <w:r>
        <w:rPr>
          <w:rFonts w:ascii="Times New Roman" w:hAnsi="Times New Roman" w:cs="Times New Roman"/>
          <w:sz w:val="24"/>
          <w:szCs w:val="24"/>
        </w:rPr>
        <w:t xml:space="preserve"> havvindanlegg </w:t>
      </w:r>
      <w:proofErr w:type="spellStart"/>
      <w:r w:rsidRPr="0045757F">
        <w:rPr>
          <w:rFonts w:ascii="Times New Roman" w:hAnsi="Times New Roman" w:cs="Times New Roman"/>
          <w:sz w:val="24"/>
          <w:szCs w:val="24"/>
        </w:rPr>
        <w:t>Hywind</w:t>
      </w:r>
      <w:proofErr w:type="spellEnd"/>
      <w:r w:rsidRPr="0045757F">
        <w:rPr>
          <w:rFonts w:ascii="Times New Roman" w:hAnsi="Times New Roman" w:cs="Times New Roman"/>
          <w:sz w:val="24"/>
          <w:szCs w:val="24"/>
        </w:rPr>
        <w:t xml:space="preserve"> Tampen</w:t>
      </w:r>
      <w:r>
        <w:rPr>
          <w:rFonts w:ascii="Times New Roman" w:hAnsi="Times New Roman" w:cs="Times New Roman"/>
          <w:sz w:val="24"/>
          <w:szCs w:val="24"/>
        </w:rPr>
        <w:t xml:space="preserve"> en prislapp på om lag fem milliarder. </w:t>
      </w:r>
      <w:r w:rsidRPr="0045757F">
        <w:rPr>
          <w:rFonts w:ascii="Times New Roman" w:hAnsi="Times New Roman" w:cs="Times New Roman"/>
          <w:sz w:val="24"/>
          <w:szCs w:val="24"/>
        </w:rPr>
        <w:t xml:space="preserve">Gjennom subsidier og skattelette får </w:t>
      </w:r>
      <w:proofErr w:type="spellStart"/>
      <w:r w:rsidRPr="0045757F">
        <w:rPr>
          <w:rFonts w:ascii="Times New Roman" w:hAnsi="Times New Roman" w:cs="Times New Roman"/>
          <w:sz w:val="24"/>
          <w:szCs w:val="24"/>
        </w:rPr>
        <w:t>Eq</w:t>
      </w:r>
      <w:r>
        <w:rPr>
          <w:rFonts w:ascii="Times New Roman" w:hAnsi="Times New Roman" w:cs="Times New Roman"/>
          <w:sz w:val="24"/>
          <w:szCs w:val="24"/>
        </w:rPr>
        <w:t>u</w:t>
      </w:r>
      <w:r w:rsidRPr="0045757F">
        <w:rPr>
          <w:rFonts w:ascii="Times New Roman" w:hAnsi="Times New Roman" w:cs="Times New Roman"/>
          <w:sz w:val="24"/>
          <w:szCs w:val="24"/>
        </w:rPr>
        <w:t>inor</w:t>
      </w:r>
      <w:proofErr w:type="spellEnd"/>
      <w:r w:rsidRPr="0045757F">
        <w:rPr>
          <w:rFonts w:ascii="Times New Roman" w:hAnsi="Times New Roman" w:cs="Times New Roman"/>
          <w:sz w:val="24"/>
          <w:szCs w:val="24"/>
        </w:rPr>
        <w:t xml:space="preserve"> dekket</w:t>
      </w:r>
      <w:r>
        <w:rPr>
          <w:rFonts w:ascii="Times New Roman" w:hAnsi="Times New Roman" w:cs="Times New Roman"/>
          <w:sz w:val="24"/>
          <w:szCs w:val="24"/>
        </w:rPr>
        <w:t xml:space="preserve"> inn det meste av dette, en kostnad som fellesskapet må dekke. Slik Motvind Norges havvindutvalg ser det, blir ikke velgerne opplyst godt nok om de enorme kostnadene</w:t>
      </w:r>
      <w:r w:rsidR="00471692">
        <w:rPr>
          <w:rFonts w:ascii="Times New Roman" w:hAnsi="Times New Roman" w:cs="Times New Roman"/>
          <w:sz w:val="24"/>
          <w:szCs w:val="24"/>
        </w:rPr>
        <w:t>.</w:t>
      </w:r>
    </w:p>
    <w:p w14:paraId="12AB21E4" w14:textId="77777777" w:rsidR="006807B0" w:rsidRPr="0045757F" w:rsidRDefault="006807B0" w:rsidP="00760C93">
      <w:pPr>
        <w:spacing w:after="0" w:line="360" w:lineRule="auto"/>
        <w:rPr>
          <w:rFonts w:ascii="Times New Roman" w:hAnsi="Times New Roman" w:cs="Times New Roman"/>
          <w:sz w:val="24"/>
          <w:szCs w:val="24"/>
        </w:rPr>
      </w:pPr>
    </w:p>
    <w:p w14:paraId="7DB2155F" w14:textId="2725FBE9" w:rsidR="000F463B" w:rsidRPr="00166D44" w:rsidRDefault="00166D44" w:rsidP="00A751BF">
      <w:pPr>
        <w:spacing w:line="360" w:lineRule="auto"/>
        <w:rPr>
          <w:rStyle w:val="Sterk"/>
          <w:rFonts w:ascii="Times New Roman" w:hAnsi="Times New Roman" w:cs="Times New Roman"/>
          <w:sz w:val="24"/>
          <w:szCs w:val="24"/>
        </w:rPr>
      </w:pPr>
      <w:r>
        <w:rPr>
          <w:rStyle w:val="Sterk"/>
          <w:rFonts w:ascii="Times New Roman" w:hAnsi="Times New Roman" w:cs="Times New Roman"/>
          <w:sz w:val="24"/>
          <w:szCs w:val="24"/>
        </w:rPr>
        <w:lastRenderedPageBreak/>
        <w:t>1</w:t>
      </w:r>
      <w:r w:rsidR="00001EFE">
        <w:rPr>
          <w:rStyle w:val="Sterk"/>
          <w:rFonts w:ascii="Times New Roman" w:hAnsi="Times New Roman" w:cs="Times New Roman"/>
          <w:sz w:val="24"/>
          <w:szCs w:val="24"/>
        </w:rPr>
        <w:t>1</w:t>
      </w:r>
      <w:r>
        <w:rPr>
          <w:rStyle w:val="Sterk"/>
          <w:rFonts w:ascii="Times New Roman" w:hAnsi="Times New Roman" w:cs="Times New Roman"/>
          <w:sz w:val="24"/>
          <w:szCs w:val="24"/>
        </w:rPr>
        <w:t xml:space="preserve">. </w:t>
      </w:r>
      <w:r w:rsidR="001C3F11" w:rsidRPr="00166D44">
        <w:rPr>
          <w:rStyle w:val="Sterk"/>
          <w:rFonts w:ascii="Times New Roman" w:hAnsi="Times New Roman" w:cs="Times New Roman"/>
          <w:sz w:val="24"/>
          <w:szCs w:val="24"/>
        </w:rPr>
        <w:t xml:space="preserve">Oppsummerende </w:t>
      </w:r>
      <w:r w:rsidRPr="00166D44">
        <w:rPr>
          <w:rStyle w:val="Sterk"/>
          <w:rFonts w:ascii="Times New Roman" w:hAnsi="Times New Roman" w:cs="Times New Roman"/>
          <w:sz w:val="24"/>
          <w:szCs w:val="24"/>
        </w:rPr>
        <w:t>krav</w:t>
      </w:r>
    </w:p>
    <w:p w14:paraId="559A63B4" w14:textId="4C832E88" w:rsidR="006D48BE" w:rsidRPr="00166D44" w:rsidRDefault="006D48BE" w:rsidP="00166D44">
      <w:pPr>
        <w:pStyle w:val="Listeavsnitt"/>
        <w:numPr>
          <w:ilvl w:val="0"/>
          <w:numId w:val="5"/>
        </w:numPr>
        <w:shd w:val="clear" w:color="auto" w:fill="FFFFFF"/>
        <w:spacing w:after="312" w:line="360" w:lineRule="auto"/>
        <w:rPr>
          <w:rFonts w:ascii="Times New Roman" w:eastAsia="Times New Roman" w:hAnsi="Times New Roman" w:cs="Times New Roman"/>
          <w:color w:val="303030"/>
          <w:sz w:val="24"/>
          <w:szCs w:val="24"/>
          <w:lang w:eastAsia="nb-NO"/>
        </w:rPr>
      </w:pPr>
      <w:r w:rsidRPr="00166D44">
        <w:rPr>
          <w:rFonts w:ascii="Times New Roman" w:hAnsi="Times New Roman" w:cs="Times New Roman"/>
          <w:sz w:val="24"/>
          <w:szCs w:val="24"/>
        </w:rPr>
        <w:t xml:space="preserve">Beslutningen om å satse massivt på havvind, og tilrettelegge for </w:t>
      </w:r>
      <w:proofErr w:type="spellStart"/>
      <w:r w:rsidRPr="00166D44">
        <w:rPr>
          <w:rFonts w:ascii="Times New Roman" w:hAnsi="Times New Roman" w:cs="Times New Roman"/>
          <w:sz w:val="24"/>
          <w:szCs w:val="24"/>
        </w:rPr>
        <w:t>REPowerEU</w:t>
      </w:r>
      <w:proofErr w:type="spellEnd"/>
      <w:r w:rsidRPr="00166D44">
        <w:rPr>
          <w:rFonts w:ascii="Times New Roman" w:hAnsi="Times New Roman" w:cs="Times New Roman"/>
          <w:sz w:val="24"/>
          <w:szCs w:val="24"/>
        </w:rPr>
        <w:t xml:space="preserve">, ser ut til å være tatt i forkant av den aktuelle høringen, noe vi oppfatter som udemokratisk. </w:t>
      </w:r>
      <w:r w:rsidR="00A90BC3" w:rsidRPr="00166D44">
        <w:rPr>
          <w:rFonts w:ascii="Times New Roman" w:eastAsia="Times New Roman" w:hAnsi="Times New Roman" w:cs="Times New Roman"/>
          <w:color w:val="303030"/>
          <w:sz w:val="24"/>
          <w:szCs w:val="24"/>
          <w:lang w:eastAsia="nb-NO"/>
        </w:rPr>
        <w:t>De tre aktuelle direktivene er, ifølge Olje- og energidepartementet (OED), ikke godkjente i Norge. Likevel velger regjeringen å sende forslag til endringer i direktivene på høring. Her mener vi myndighetene må forklare mer inngående hva som er tenkt, og at dette i seg selv gir grunnlag for å utsette høringsfristen.</w:t>
      </w:r>
    </w:p>
    <w:p w14:paraId="5F9CF690" w14:textId="2D5CCCEB" w:rsidR="00CB2F2A" w:rsidRDefault="00CB2F2A" w:rsidP="00166D44">
      <w:pPr>
        <w:pStyle w:val="Listeavsnitt"/>
        <w:numPr>
          <w:ilvl w:val="0"/>
          <w:numId w:val="5"/>
        </w:numPr>
        <w:shd w:val="clear" w:color="auto" w:fill="FFFFFF"/>
        <w:spacing w:after="312" w:line="360" w:lineRule="auto"/>
        <w:rPr>
          <w:rFonts w:ascii="Times New Roman" w:eastAsia="Times New Roman" w:hAnsi="Times New Roman" w:cs="Times New Roman"/>
          <w:color w:val="303030"/>
          <w:sz w:val="24"/>
          <w:szCs w:val="24"/>
          <w:lang w:eastAsia="nb-NO"/>
        </w:rPr>
      </w:pPr>
      <w:r w:rsidRPr="00166D44">
        <w:rPr>
          <w:rFonts w:ascii="Times New Roman" w:eastAsia="Times New Roman" w:hAnsi="Times New Roman" w:cs="Times New Roman"/>
          <w:color w:val="303030"/>
          <w:sz w:val="24"/>
          <w:szCs w:val="24"/>
          <w:lang w:eastAsia="nb-NO"/>
        </w:rPr>
        <w:t xml:space="preserve">Saksdokumentene </w:t>
      </w:r>
      <w:r w:rsidR="00166D44" w:rsidRPr="00166D44">
        <w:rPr>
          <w:rFonts w:ascii="Times New Roman" w:eastAsia="Times New Roman" w:hAnsi="Times New Roman" w:cs="Times New Roman"/>
          <w:color w:val="303030"/>
          <w:sz w:val="24"/>
          <w:szCs w:val="24"/>
          <w:lang w:eastAsia="nb-NO"/>
        </w:rPr>
        <w:t xml:space="preserve">må presenteres på norsk før høringsperioden på åtte uker begynner å løpe. </w:t>
      </w:r>
    </w:p>
    <w:p w14:paraId="5C2E15AE" w14:textId="7A70CA86" w:rsidR="00166D44" w:rsidRDefault="002736FB" w:rsidP="00166D44">
      <w:pPr>
        <w:pStyle w:val="Listeavsnitt"/>
        <w:numPr>
          <w:ilvl w:val="0"/>
          <w:numId w:val="5"/>
        </w:numPr>
        <w:shd w:val="clear" w:color="auto" w:fill="FFFFFF"/>
        <w:spacing w:after="312"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Regjeringen</w:t>
      </w:r>
      <w:r w:rsidR="00166D44">
        <w:rPr>
          <w:rFonts w:ascii="Times New Roman" w:eastAsia="Times New Roman" w:hAnsi="Times New Roman" w:cs="Times New Roman"/>
          <w:color w:val="303030"/>
          <w:sz w:val="24"/>
          <w:szCs w:val="24"/>
          <w:lang w:eastAsia="nb-NO"/>
        </w:rPr>
        <w:t xml:space="preserve"> må kommunisere tydelig </w:t>
      </w:r>
      <w:r w:rsidR="00894474">
        <w:rPr>
          <w:rFonts w:ascii="Times New Roman" w:eastAsia="Times New Roman" w:hAnsi="Times New Roman" w:cs="Times New Roman"/>
          <w:color w:val="303030"/>
          <w:sz w:val="24"/>
          <w:szCs w:val="24"/>
          <w:lang w:eastAsia="nb-NO"/>
        </w:rPr>
        <w:t xml:space="preserve">at </w:t>
      </w:r>
      <w:proofErr w:type="spellStart"/>
      <w:r w:rsidR="00894474">
        <w:rPr>
          <w:rFonts w:ascii="Times New Roman" w:eastAsia="Times New Roman" w:hAnsi="Times New Roman" w:cs="Times New Roman"/>
          <w:color w:val="303030"/>
          <w:sz w:val="24"/>
          <w:szCs w:val="24"/>
          <w:lang w:eastAsia="nb-NO"/>
        </w:rPr>
        <w:t>REPowerEU</w:t>
      </w:r>
      <w:proofErr w:type="spellEnd"/>
      <w:r w:rsidR="00894474">
        <w:rPr>
          <w:rFonts w:ascii="Times New Roman" w:eastAsia="Times New Roman" w:hAnsi="Times New Roman" w:cs="Times New Roman"/>
          <w:color w:val="303030"/>
          <w:sz w:val="24"/>
          <w:szCs w:val="24"/>
          <w:lang w:eastAsia="nb-NO"/>
        </w:rPr>
        <w:t xml:space="preserve"> </w:t>
      </w:r>
      <w:r w:rsidR="00612ECA">
        <w:rPr>
          <w:rFonts w:ascii="Times New Roman" w:eastAsia="Times New Roman" w:hAnsi="Times New Roman" w:cs="Times New Roman"/>
          <w:color w:val="303030"/>
          <w:sz w:val="24"/>
          <w:szCs w:val="24"/>
          <w:lang w:eastAsia="nb-NO"/>
        </w:rPr>
        <w:t xml:space="preserve">åpner for en massiv satsning på </w:t>
      </w:r>
      <w:proofErr w:type="spellStart"/>
      <w:r w:rsidR="00612ECA">
        <w:rPr>
          <w:rFonts w:ascii="Times New Roman" w:eastAsia="Times New Roman" w:hAnsi="Times New Roman" w:cs="Times New Roman"/>
          <w:color w:val="303030"/>
          <w:sz w:val="24"/>
          <w:szCs w:val="24"/>
          <w:lang w:eastAsia="nb-NO"/>
        </w:rPr>
        <w:t>vindindustri</w:t>
      </w:r>
      <w:proofErr w:type="spellEnd"/>
      <w:r w:rsidR="00612ECA">
        <w:rPr>
          <w:rFonts w:ascii="Times New Roman" w:eastAsia="Times New Roman" w:hAnsi="Times New Roman" w:cs="Times New Roman"/>
          <w:color w:val="303030"/>
          <w:sz w:val="24"/>
          <w:szCs w:val="24"/>
          <w:lang w:eastAsia="nb-NO"/>
        </w:rPr>
        <w:t>, og at naturvernet vil bli nedprioritert</w:t>
      </w:r>
    </w:p>
    <w:p w14:paraId="61D67027" w14:textId="6AF1E24B" w:rsidR="00BF451E" w:rsidRPr="00BF451E" w:rsidRDefault="001D5E79" w:rsidP="00BF451E">
      <w:pPr>
        <w:pStyle w:val="Listeavsnitt"/>
        <w:numPr>
          <w:ilvl w:val="0"/>
          <w:numId w:val="5"/>
        </w:numPr>
        <w:shd w:val="clear" w:color="auto" w:fill="FFFFFF"/>
        <w:spacing w:after="312"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 xml:space="preserve">Regjeringen må følge opp stortingets vedtak om at </w:t>
      </w:r>
      <w:r w:rsidR="00D9765F">
        <w:rPr>
          <w:rFonts w:ascii="Times New Roman" w:eastAsia="Times New Roman" w:hAnsi="Times New Roman" w:cs="Times New Roman"/>
          <w:color w:val="303030"/>
          <w:sz w:val="24"/>
          <w:szCs w:val="24"/>
          <w:lang w:eastAsia="nb-NO"/>
        </w:rPr>
        <w:t>vindkraft ikke skal bygges ut når dette ikke er ønsket lokalt</w:t>
      </w:r>
    </w:p>
    <w:p w14:paraId="3868A846" w14:textId="0ABAB92A" w:rsidR="00D9765F" w:rsidRDefault="00495915" w:rsidP="00166D44">
      <w:pPr>
        <w:pStyle w:val="Listeavsnitt"/>
        <w:numPr>
          <w:ilvl w:val="0"/>
          <w:numId w:val="5"/>
        </w:numPr>
        <w:shd w:val="clear" w:color="auto" w:fill="FFFFFF"/>
        <w:spacing w:after="312"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N</w:t>
      </w:r>
      <w:r w:rsidR="001C4F23">
        <w:rPr>
          <w:rFonts w:ascii="Times New Roman" w:eastAsia="Times New Roman" w:hAnsi="Times New Roman" w:cs="Times New Roman"/>
          <w:color w:val="303030"/>
          <w:sz w:val="24"/>
          <w:szCs w:val="24"/>
          <w:lang w:eastAsia="nb-NO"/>
        </w:rPr>
        <w:t>orsk lovverk må respekteres i vindkraftsaker, også naturmangfoldloven</w:t>
      </w:r>
    </w:p>
    <w:p w14:paraId="385E2520" w14:textId="2D1A9C28" w:rsidR="001C4F23" w:rsidRPr="00471692" w:rsidRDefault="00E62A5C" w:rsidP="007A0584">
      <w:pPr>
        <w:pStyle w:val="Listeavsnitt"/>
        <w:numPr>
          <w:ilvl w:val="0"/>
          <w:numId w:val="5"/>
        </w:numPr>
        <w:shd w:val="clear" w:color="auto" w:fill="FFFFFF"/>
        <w:spacing w:after="312" w:line="360" w:lineRule="auto"/>
        <w:rPr>
          <w:rFonts w:ascii="Times New Roman" w:eastAsia="Times New Roman" w:hAnsi="Times New Roman" w:cs="Times New Roman"/>
          <w:color w:val="303030"/>
          <w:sz w:val="24"/>
          <w:szCs w:val="24"/>
          <w:lang w:eastAsia="nb-NO"/>
        </w:rPr>
      </w:pPr>
      <w:r w:rsidRPr="00E14609">
        <w:rPr>
          <w:rFonts w:ascii="Times New Roman" w:hAnsi="Times New Roman" w:cs="Times New Roman"/>
          <w:sz w:val="24"/>
          <w:szCs w:val="24"/>
        </w:rPr>
        <w:t>Erosjon av rotorbladene kan føre til utslipp av mikropartikler fra stoffer med mulige negative konsekvenser for det marine miljøet, og dette bør undersøkes nærmere</w:t>
      </w:r>
      <w:r w:rsidR="00471692">
        <w:rPr>
          <w:rFonts w:ascii="Times New Roman" w:hAnsi="Times New Roman" w:cs="Times New Roman"/>
          <w:sz w:val="24"/>
          <w:szCs w:val="24"/>
        </w:rPr>
        <w:t>.</w:t>
      </w:r>
    </w:p>
    <w:p w14:paraId="19726BB3" w14:textId="24519696" w:rsidR="006D48BE" w:rsidRDefault="00F768DF" w:rsidP="00431A81">
      <w:pPr>
        <w:pStyle w:val="Listeavsnitt"/>
        <w:numPr>
          <w:ilvl w:val="0"/>
          <w:numId w:val="5"/>
        </w:numPr>
        <w:shd w:val="clear" w:color="auto" w:fill="FFFFFF"/>
        <w:spacing w:after="312"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 xml:space="preserve">De kostnadene </w:t>
      </w:r>
      <w:r w:rsidR="00705172">
        <w:rPr>
          <w:rFonts w:ascii="Times New Roman" w:eastAsia="Times New Roman" w:hAnsi="Times New Roman" w:cs="Times New Roman"/>
          <w:color w:val="303030"/>
          <w:sz w:val="24"/>
          <w:szCs w:val="24"/>
          <w:lang w:eastAsia="nb-NO"/>
        </w:rPr>
        <w:t xml:space="preserve">en massiv </w:t>
      </w:r>
      <w:r>
        <w:rPr>
          <w:rFonts w:ascii="Times New Roman" w:eastAsia="Times New Roman" w:hAnsi="Times New Roman" w:cs="Times New Roman"/>
          <w:color w:val="303030"/>
          <w:sz w:val="24"/>
          <w:szCs w:val="24"/>
          <w:lang w:eastAsia="nb-NO"/>
        </w:rPr>
        <w:t xml:space="preserve">havvindsatsning </w:t>
      </w:r>
      <w:r w:rsidR="00705172">
        <w:rPr>
          <w:rFonts w:ascii="Times New Roman" w:eastAsia="Times New Roman" w:hAnsi="Times New Roman" w:cs="Times New Roman"/>
          <w:color w:val="303030"/>
          <w:sz w:val="24"/>
          <w:szCs w:val="24"/>
          <w:lang w:eastAsia="nb-NO"/>
        </w:rPr>
        <w:t>vil føre</w:t>
      </w:r>
      <w:r>
        <w:rPr>
          <w:rFonts w:ascii="Times New Roman" w:eastAsia="Times New Roman" w:hAnsi="Times New Roman" w:cs="Times New Roman"/>
          <w:color w:val="303030"/>
          <w:sz w:val="24"/>
          <w:szCs w:val="24"/>
          <w:lang w:eastAsia="nb-NO"/>
        </w:rPr>
        <w:t xml:space="preserve"> med seg, i form av investeringskostnader og tapte inntekter </w:t>
      </w:r>
      <w:r w:rsidR="00705172">
        <w:rPr>
          <w:rFonts w:ascii="Times New Roman" w:eastAsia="Times New Roman" w:hAnsi="Times New Roman" w:cs="Times New Roman"/>
          <w:color w:val="303030"/>
          <w:sz w:val="24"/>
          <w:szCs w:val="24"/>
          <w:lang w:eastAsia="nb-NO"/>
        </w:rPr>
        <w:t>for</w:t>
      </w:r>
      <w:r>
        <w:rPr>
          <w:rFonts w:ascii="Times New Roman" w:eastAsia="Times New Roman" w:hAnsi="Times New Roman" w:cs="Times New Roman"/>
          <w:color w:val="303030"/>
          <w:sz w:val="24"/>
          <w:szCs w:val="24"/>
          <w:lang w:eastAsia="nb-NO"/>
        </w:rPr>
        <w:t xml:space="preserve"> andre næringer, må synliggjøres</w:t>
      </w:r>
      <w:r w:rsidR="003F7652">
        <w:rPr>
          <w:rFonts w:ascii="Times New Roman" w:eastAsia="Times New Roman" w:hAnsi="Times New Roman" w:cs="Times New Roman"/>
          <w:color w:val="303030"/>
          <w:sz w:val="24"/>
          <w:szCs w:val="24"/>
          <w:lang w:eastAsia="nb-NO"/>
        </w:rPr>
        <w:t xml:space="preserve"> av regjeringen. </w:t>
      </w:r>
    </w:p>
    <w:p w14:paraId="690ABDF3" w14:textId="69BCA895" w:rsidR="00522F09" w:rsidRPr="00431A81" w:rsidRDefault="004C5BAA" w:rsidP="00431A81">
      <w:pPr>
        <w:pStyle w:val="Listeavsnitt"/>
        <w:numPr>
          <w:ilvl w:val="0"/>
          <w:numId w:val="5"/>
        </w:numPr>
        <w:shd w:val="clear" w:color="auto" w:fill="FFFFFF"/>
        <w:spacing w:after="312" w:line="360" w:lineRule="auto"/>
        <w:rPr>
          <w:rStyle w:val="Sterk"/>
          <w:rFonts w:ascii="Times New Roman" w:eastAsia="Times New Roman" w:hAnsi="Times New Roman" w:cs="Times New Roman"/>
          <w:b w:val="0"/>
          <w:bCs w:val="0"/>
          <w:color w:val="303030"/>
          <w:sz w:val="24"/>
          <w:szCs w:val="24"/>
          <w:lang w:eastAsia="nb-NO"/>
        </w:rPr>
      </w:pPr>
      <w:r>
        <w:rPr>
          <w:rFonts w:ascii="Times New Roman" w:eastAsia="Times New Roman" w:hAnsi="Times New Roman" w:cs="Times New Roman"/>
          <w:color w:val="333333"/>
          <w:sz w:val="24"/>
          <w:szCs w:val="24"/>
          <w:bdr w:val="none" w:sz="0" w:space="0" w:color="auto" w:frame="1"/>
          <w:lang w:eastAsia="nb-NO"/>
        </w:rPr>
        <w:t xml:space="preserve">Vi har et omfattende lovverk som krever detaljerte konsekvensutredninger, også i vindkraftsaker. Dette lovverket må respekteres. </w:t>
      </w:r>
    </w:p>
    <w:p w14:paraId="1DA9AE8F" w14:textId="19713622" w:rsidR="00A751BF" w:rsidRPr="007819B4" w:rsidRDefault="00431A81" w:rsidP="00A751BF">
      <w:pPr>
        <w:pStyle w:val="NormalWeb"/>
        <w:shd w:val="clear" w:color="auto" w:fill="FFFFFF"/>
        <w:spacing w:before="0" w:beforeAutospacing="0" w:after="0" w:afterAutospacing="0" w:line="360" w:lineRule="auto"/>
        <w:rPr>
          <w:rStyle w:val="Sterk"/>
          <w:b w:val="0"/>
          <w:bCs w:val="0"/>
        </w:rPr>
      </w:pPr>
      <w:r>
        <w:rPr>
          <w:rStyle w:val="Sterk"/>
          <w:color w:val="000000"/>
        </w:rPr>
        <w:t>1</w:t>
      </w:r>
      <w:r w:rsidR="00FE1AD7">
        <w:rPr>
          <w:rStyle w:val="Sterk"/>
          <w:color w:val="000000"/>
        </w:rPr>
        <w:t>2</w:t>
      </w:r>
      <w:r>
        <w:rPr>
          <w:rStyle w:val="Sterk"/>
          <w:color w:val="000000"/>
        </w:rPr>
        <w:t xml:space="preserve">. </w:t>
      </w:r>
      <w:r w:rsidR="00A751BF">
        <w:rPr>
          <w:rStyle w:val="Sterk"/>
          <w:color w:val="000000"/>
        </w:rPr>
        <w:t>H</w:t>
      </w:r>
      <w:r w:rsidR="00A751BF" w:rsidRPr="007819B4">
        <w:rPr>
          <w:rStyle w:val="Sterk"/>
          <w:color w:val="000000"/>
        </w:rPr>
        <w:t>ovedkonklusjon</w:t>
      </w:r>
    </w:p>
    <w:p w14:paraId="4F06144C" w14:textId="64868D24" w:rsidR="00A751BF" w:rsidRDefault="00A751BF" w:rsidP="0098621D">
      <w:pPr>
        <w:pStyle w:val="NormalWeb"/>
        <w:spacing w:before="0" w:beforeAutospacing="0" w:after="0" w:afterAutospacing="0" w:line="360" w:lineRule="auto"/>
        <w:rPr>
          <w:color w:val="333333"/>
          <w:bdr w:val="none" w:sz="0" w:space="0" w:color="auto" w:frame="1"/>
        </w:rPr>
      </w:pPr>
      <w:r w:rsidRPr="0087310F">
        <w:t>H</w:t>
      </w:r>
      <w:r w:rsidRPr="0087310F">
        <w:rPr>
          <w:color w:val="303030"/>
          <w:shd w:val="clear" w:color="auto" w:fill="FFFFFF"/>
        </w:rPr>
        <w:t>avvindsatsningen blir av politiske myndigheter, og representanter for kraftbransjen, presentert som «et eventyr» og e</w:t>
      </w:r>
      <w:r>
        <w:rPr>
          <w:color w:val="303030"/>
          <w:shd w:val="clear" w:color="auto" w:fill="FFFFFF"/>
        </w:rPr>
        <w:t>t</w:t>
      </w:r>
      <w:r w:rsidRPr="0087310F">
        <w:rPr>
          <w:color w:val="303030"/>
          <w:shd w:val="clear" w:color="auto" w:fill="FFFFFF"/>
        </w:rPr>
        <w:t xml:space="preserve"> </w:t>
      </w:r>
      <w:r>
        <w:rPr>
          <w:color w:val="303030"/>
          <w:shd w:val="clear" w:color="auto" w:fill="FFFFFF"/>
        </w:rPr>
        <w:t>nødvendig klimatiltak</w:t>
      </w:r>
      <w:r w:rsidRPr="0087310F">
        <w:rPr>
          <w:color w:val="303030"/>
          <w:shd w:val="clear" w:color="auto" w:fill="FFFFFF"/>
        </w:rPr>
        <w:t xml:space="preserve">. </w:t>
      </w:r>
      <w:r w:rsidRPr="00B03A3D">
        <w:rPr>
          <w:rStyle w:val="Sterk"/>
          <w:b w:val="0"/>
          <w:bCs w:val="0"/>
          <w:color w:val="000000"/>
        </w:rPr>
        <w:t>Summen av negative konsekvenser fremstår</w:t>
      </w:r>
      <w:r>
        <w:rPr>
          <w:rStyle w:val="Sterk"/>
          <w:b w:val="0"/>
          <w:bCs w:val="0"/>
          <w:color w:val="000000"/>
        </w:rPr>
        <w:t xml:space="preserve"> imidlertid</w:t>
      </w:r>
      <w:r w:rsidRPr="00B03A3D">
        <w:rPr>
          <w:rStyle w:val="Sterk"/>
          <w:b w:val="0"/>
          <w:bCs w:val="0"/>
          <w:color w:val="000000"/>
        </w:rPr>
        <w:t xml:space="preserve"> som langt større enn påståtte fordeler</w:t>
      </w:r>
      <w:r>
        <w:rPr>
          <w:rStyle w:val="Sterk"/>
          <w:b w:val="0"/>
          <w:bCs w:val="0"/>
          <w:color w:val="000000"/>
        </w:rPr>
        <w:t xml:space="preserve">. </w:t>
      </w:r>
      <w:r w:rsidRPr="00B03A3D">
        <w:rPr>
          <w:rStyle w:val="Sterk"/>
          <w:b w:val="0"/>
          <w:bCs w:val="0"/>
          <w:color w:val="000000"/>
        </w:rPr>
        <w:t>Verken hensynet til naturmangfoldet eller norsk økonomi er ivaretatt.</w:t>
      </w:r>
      <w:r>
        <w:rPr>
          <w:rStyle w:val="Sterk"/>
          <w:b w:val="0"/>
          <w:bCs w:val="0"/>
          <w:color w:val="000000"/>
        </w:rPr>
        <w:t xml:space="preserve"> Noe troverdig klimaregnskap foreligger ikke. </w:t>
      </w:r>
      <w:r w:rsidRPr="0087310F">
        <w:rPr>
          <w:color w:val="303030"/>
          <w:shd w:val="clear" w:color="auto" w:fill="FFFFFF"/>
        </w:rPr>
        <w:t>Både Havforskningsinstituttet og fiskeriorganisasjonene er sterkt kritiske</w:t>
      </w:r>
      <w:r>
        <w:rPr>
          <w:color w:val="303030"/>
          <w:shd w:val="clear" w:color="auto" w:fill="FFFFFF"/>
        </w:rPr>
        <w:t xml:space="preserve"> til planene, noe de politiske myndighetene ikke tar tilstrekkelig hensyn til. </w:t>
      </w:r>
      <w:r w:rsidR="00522F09">
        <w:rPr>
          <w:color w:val="333333"/>
          <w:bdr w:val="none" w:sz="0" w:space="0" w:color="auto" w:frame="1"/>
        </w:rPr>
        <w:t xml:space="preserve">Vi har et omfattende lovverk som krever detaljerte konsekvensutredninger, også i vindkraftsaker. </w:t>
      </w:r>
      <w:proofErr w:type="spellStart"/>
      <w:r w:rsidR="00522F09">
        <w:rPr>
          <w:color w:val="333333"/>
          <w:bdr w:val="none" w:sz="0" w:space="0" w:color="auto" w:frame="1"/>
        </w:rPr>
        <w:t>REPowerEU</w:t>
      </w:r>
      <w:proofErr w:type="spellEnd"/>
      <w:r w:rsidR="00522F09">
        <w:rPr>
          <w:color w:val="333333"/>
          <w:bdr w:val="none" w:sz="0" w:space="0" w:color="auto" w:frame="1"/>
        </w:rPr>
        <w:t xml:space="preserve"> kommer i direkte konflikt med dette lovverket på </w:t>
      </w:r>
      <w:r w:rsidR="0098621D">
        <w:rPr>
          <w:color w:val="333333"/>
          <w:bdr w:val="none" w:sz="0" w:space="0" w:color="auto" w:frame="1"/>
        </w:rPr>
        <w:t>sentrale</w:t>
      </w:r>
      <w:r w:rsidR="00522F09">
        <w:rPr>
          <w:color w:val="333333"/>
          <w:bdr w:val="none" w:sz="0" w:space="0" w:color="auto" w:frame="1"/>
        </w:rPr>
        <w:t xml:space="preserve"> punkter.</w:t>
      </w:r>
    </w:p>
    <w:p w14:paraId="57136D17" w14:textId="77777777" w:rsidR="0098621D" w:rsidRDefault="0098621D" w:rsidP="0098621D">
      <w:pPr>
        <w:pStyle w:val="NormalWeb"/>
        <w:spacing w:before="0" w:beforeAutospacing="0" w:after="0" w:afterAutospacing="0" w:line="360" w:lineRule="auto"/>
        <w:rPr>
          <w:color w:val="303030"/>
          <w:shd w:val="clear" w:color="auto" w:fill="FFFFFF"/>
        </w:rPr>
      </w:pPr>
    </w:p>
    <w:p w14:paraId="2AE0EE0E" w14:textId="32087C91" w:rsidR="00D12055" w:rsidRDefault="00D12055" w:rsidP="0098621D">
      <w:pPr>
        <w:spacing w:line="360" w:lineRule="auto"/>
        <w:rPr>
          <w:rFonts w:ascii="Times New Roman" w:hAnsi="Times New Roman" w:cs="Times New Roman"/>
          <w:color w:val="303030"/>
          <w:sz w:val="24"/>
          <w:szCs w:val="24"/>
          <w:shd w:val="clear" w:color="auto" w:fill="FFFFFF"/>
        </w:rPr>
      </w:pPr>
      <w:r>
        <w:rPr>
          <w:rFonts w:ascii="Times New Roman" w:hAnsi="Times New Roman" w:cs="Times New Roman"/>
          <w:color w:val="303030"/>
          <w:sz w:val="24"/>
          <w:szCs w:val="24"/>
          <w:shd w:val="clear" w:color="auto" w:fill="FFFFFF"/>
        </w:rPr>
        <w:lastRenderedPageBreak/>
        <w:t xml:space="preserve">I </w:t>
      </w:r>
      <w:proofErr w:type="spellStart"/>
      <w:r>
        <w:rPr>
          <w:rFonts w:ascii="Times New Roman" w:hAnsi="Times New Roman" w:cs="Times New Roman"/>
          <w:color w:val="303030"/>
          <w:sz w:val="24"/>
          <w:szCs w:val="24"/>
          <w:shd w:val="clear" w:color="auto" w:fill="FFFFFF"/>
        </w:rPr>
        <w:t>REPowerEU</w:t>
      </w:r>
      <w:proofErr w:type="spellEnd"/>
      <w:r>
        <w:rPr>
          <w:rFonts w:ascii="Times New Roman" w:hAnsi="Times New Roman" w:cs="Times New Roman"/>
          <w:color w:val="303030"/>
          <w:sz w:val="24"/>
          <w:szCs w:val="24"/>
          <w:shd w:val="clear" w:color="auto" w:fill="FFFFFF"/>
        </w:rPr>
        <w:t xml:space="preserve">- planen åpnes det for industrialisering av enorme havområder, uten krav om prosjektspesifikke konsekvensutredninger. Man skal altså ofre store naturarealer uten å ha kjennskap til konsekvensene. </w:t>
      </w:r>
      <w:r w:rsidR="00172F33">
        <w:rPr>
          <w:rFonts w:ascii="Times New Roman" w:hAnsi="Times New Roman" w:cs="Times New Roman"/>
          <w:color w:val="303030"/>
          <w:sz w:val="24"/>
          <w:szCs w:val="24"/>
          <w:shd w:val="clear" w:color="auto" w:fill="FFFFFF"/>
        </w:rPr>
        <w:t xml:space="preserve">Videre skal man belaste fellesskapet med enorme investeringskostnader og </w:t>
      </w:r>
      <w:r w:rsidR="008235EA">
        <w:rPr>
          <w:rFonts w:ascii="Times New Roman" w:hAnsi="Times New Roman" w:cs="Times New Roman"/>
          <w:color w:val="303030"/>
          <w:sz w:val="24"/>
          <w:szCs w:val="24"/>
          <w:shd w:val="clear" w:color="auto" w:fill="FFFFFF"/>
        </w:rPr>
        <w:t xml:space="preserve">økonomiske tap som følge av at andre næringer blir skadelidende. </w:t>
      </w:r>
      <w:r w:rsidRPr="0087310F">
        <w:rPr>
          <w:rFonts w:ascii="Times New Roman" w:hAnsi="Times New Roman" w:cs="Times New Roman"/>
          <w:color w:val="303030"/>
          <w:sz w:val="24"/>
          <w:szCs w:val="24"/>
          <w:shd w:val="clear" w:color="auto" w:fill="FFFFFF"/>
        </w:rPr>
        <w:t xml:space="preserve">Det </w:t>
      </w:r>
      <w:r>
        <w:rPr>
          <w:rFonts w:ascii="Times New Roman" w:hAnsi="Times New Roman" w:cs="Times New Roman"/>
          <w:color w:val="303030"/>
          <w:sz w:val="24"/>
          <w:szCs w:val="24"/>
          <w:shd w:val="clear" w:color="auto" w:fill="FFFFFF"/>
        </w:rPr>
        <w:t>vi</w:t>
      </w:r>
      <w:r w:rsidRPr="0087310F">
        <w:rPr>
          <w:rFonts w:ascii="Times New Roman" w:hAnsi="Times New Roman" w:cs="Times New Roman"/>
          <w:color w:val="303030"/>
          <w:sz w:val="24"/>
          <w:szCs w:val="24"/>
          <w:shd w:val="clear" w:color="auto" w:fill="FFFFFF"/>
        </w:rPr>
        <w:t xml:space="preserve"> allerede vet om </w:t>
      </w:r>
      <w:proofErr w:type="gramStart"/>
      <w:r w:rsidRPr="0087310F">
        <w:rPr>
          <w:rFonts w:ascii="Times New Roman" w:hAnsi="Times New Roman" w:cs="Times New Roman"/>
          <w:color w:val="303030"/>
          <w:sz w:val="24"/>
          <w:szCs w:val="24"/>
          <w:shd w:val="clear" w:color="auto" w:fill="FFFFFF"/>
        </w:rPr>
        <w:t>potensielle</w:t>
      </w:r>
      <w:proofErr w:type="gramEnd"/>
      <w:r w:rsidRPr="0087310F">
        <w:rPr>
          <w:rFonts w:ascii="Times New Roman" w:hAnsi="Times New Roman" w:cs="Times New Roman"/>
          <w:color w:val="303030"/>
          <w:sz w:val="24"/>
          <w:szCs w:val="24"/>
          <w:shd w:val="clear" w:color="auto" w:fill="FFFFFF"/>
        </w:rPr>
        <w:t xml:space="preserve"> skadevirkninger, gir grunn til </w:t>
      </w:r>
      <w:r>
        <w:rPr>
          <w:rFonts w:ascii="Times New Roman" w:hAnsi="Times New Roman" w:cs="Times New Roman"/>
          <w:color w:val="303030"/>
          <w:sz w:val="24"/>
          <w:szCs w:val="24"/>
          <w:shd w:val="clear" w:color="auto" w:fill="FFFFFF"/>
        </w:rPr>
        <w:t xml:space="preserve">stor </w:t>
      </w:r>
      <w:r w:rsidRPr="0087310F">
        <w:rPr>
          <w:rFonts w:ascii="Times New Roman" w:hAnsi="Times New Roman" w:cs="Times New Roman"/>
          <w:color w:val="303030"/>
          <w:sz w:val="24"/>
          <w:szCs w:val="24"/>
          <w:shd w:val="clear" w:color="auto" w:fill="FFFFFF"/>
        </w:rPr>
        <w:t>bekymring. </w:t>
      </w:r>
      <w:r>
        <w:rPr>
          <w:rFonts w:ascii="Times New Roman" w:hAnsi="Times New Roman" w:cs="Times New Roman"/>
          <w:color w:val="303030"/>
          <w:sz w:val="24"/>
          <w:szCs w:val="24"/>
          <w:shd w:val="clear" w:color="auto" w:fill="FFFFFF"/>
        </w:rPr>
        <w:t xml:space="preserve">Motvind Norges havvindutvalg sier derfor klart og tydelig nei til </w:t>
      </w:r>
      <w:proofErr w:type="spellStart"/>
      <w:r>
        <w:rPr>
          <w:rFonts w:ascii="Times New Roman" w:hAnsi="Times New Roman" w:cs="Times New Roman"/>
          <w:color w:val="303030"/>
          <w:sz w:val="24"/>
          <w:szCs w:val="24"/>
          <w:shd w:val="clear" w:color="auto" w:fill="FFFFFF"/>
        </w:rPr>
        <w:t>REPowerEU</w:t>
      </w:r>
      <w:proofErr w:type="spellEnd"/>
      <w:r>
        <w:rPr>
          <w:rFonts w:ascii="Times New Roman" w:hAnsi="Times New Roman" w:cs="Times New Roman"/>
          <w:color w:val="303030"/>
          <w:sz w:val="24"/>
          <w:szCs w:val="24"/>
          <w:shd w:val="clear" w:color="auto" w:fill="FFFFFF"/>
        </w:rPr>
        <w:t xml:space="preserve">. </w:t>
      </w:r>
    </w:p>
    <w:p w14:paraId="6B033EEA" w14:textId="77777777" w:rsidR="00316048" w:rsidRDefault="00316048" w:rsidP="000A3975">
      <w:pPr>
        <w:pStyle w:val="NormalWeb"/>
        <w:shd w:val="clear" w:color="auto" w:fill="FFFFFF"/>
        <w:spacing w:before="0" w:beforeAutospacing="0" w:after="312" w:afterAutospacing="0"/>
        <w:rPr>
          <w:b/>
          <w:bCs/>
          <w:noProof/>
        </w:rPr>
      </w:pPr>
    </w:p>
    <w:p w14:paraId="6BE5B911" w14:textId="7115C3BE" w:rsidR="00C2002A" w:rsidRPr="000E5348" w:rsidRDefault="00FA5B61" w:rsidP="000A3975">
      <w:pPr>
        <w:pStyle w:val="NormalWeb"/>
        <w:shd w:val="clear" w:color="auto" w:fill="FFFFFF"/>
        <w:spacing w:before="0" w:beforeAutospacing="0" w:after="312" w:afterAutospacing="0"/>
        <w:rPr>
          <w:b/>
          <w:bCs/>
          <w:noProof/>
        </w:rPr>
      </w:pPr>
      <w:r w:rsidRPr="000E5348">
        <w:rPr>
          <w:b/>
          <w:bCs/>
          <w:noProof/>
        </w:rPr>
        <w:t xml:space="preserve">På vegne av </w:t>
      </w:r>
      <w:r w:rsidR="00103D23" w:rsidRPr="000E5348">
        <w:rPr>
          <w:b/>
          <w:bCs/>
          <w:noProof/>
        </w:rPr>
        <w:t>Motvind Norges havvindutvalg</w:t>
      </w:r>
    </w:p>
    <w:p w14:paraId="221FDA29" w14:textId="6FC1D3C0" w:rsidR="00FA5B61" w:rsidRDefault="00FA5B61" w:rsidP="000A3975">
      <w:pPr>
        <w:pStyle w:val="NormalWeb"/>
        <w:shd w:val="clear" w:color="auto" w:fill="FFFFFF"/>
        <w:spacing w:before="0" w:beforeAutospacing="0" w:after="312" w:afterAutospacing="0"/>
        <w:rPr>
          <w:noProof/>
        </w:rPr>
      </w:pPr>
      <w:r>
        <w:rPr>
          <w:noProof/>
        </w:rPr>
        <w:t>Bjarne Jensen, leder</w:t>
      </w:r>
      <w:r w:rsidR="0084586A">
        <w:rPr>
          <w:noProof/>
        </w:rPr>
        <w:t xml:space="preserve">, </w:t>
      </w:r>
      <w:hyperlink r:id="rId13" w:history="1">
        <w:r w:rsidR="00316048" w:rsidRPr="00342514">
          <w:rPr>
            <w:rStyle w:val="Hyperkobling"/>
            <w:noProof/>
          </w:rPr>
          <w:t>bjarne@motvind.org</w:t>
        </w:r>
      </w:hyperlink>
    </w:p>
    <w:p w14:paraId="58A26B63" w14:textId="63F98A5E" w:rsidR="00A37558" w:rsidRDefault="00FA5B61" w:rsidP="00EE2250">
      <w:pPr>
        <w:pStyle w:val="NormalWeb"/>
        <w:shd w:val="clear" w:color="auto" w:fill="FFFFFF"/>
        <w:spacing w:before="0" w:beforeAutospacing="0" w:after="312" w:afterAutospacing="0"/>
        <w:rPr>
          <w:noProof/>
        </w:rPr>
      </w:pPr>
      <w:r>
        <w:rPr>
          <w:noProof/>
        </w:rPr>
        <w:t xml:space="preserve">Christina Fjeldavli, saksbehandler, </w:t>
      </w:r>
      <w:hyperlink r:id="rId14" w:history="1">
        <w:r w:rsidR="00316048" w:rsidRPr="00342514">
          <w:rPr>
            <w:rStyle w:val="Hyperkobling"/>
            <w:noProof/>
          </w:rPr>
          <w:t>christina.fjeldavli@motvind.org</w:t>
        </w:r>
      </w:hyperlink>
    </w:p>
    <w:p w14:paraId="7F1DE1D8" w14:textId="59B495EB" w:rsidR="00316048" w:rsidRDefault="00316048" w:rsidP="00EE2250">
      <w:pPr>
        <w:pStyle w:val="NormalWeb"/>
        <w:shd w:val="clear" w:color="auto" w:fill="FFFFFF"/>
        <w:spacing w:before="0" w:beforeAutospacing="0" w:after="312" w:afterAutospacing="0"/>
        <w:rPr>
          <w:noProof/>
        </w:rPr>
      </w:pPr>
    </w:p>
    <w:p w14:paraId="6B8D42E1" w14:textId="3498D80C" w:rsidR="00316048" w:rsidRDefault="00316048" w:rsidP="00EE2250">
      <w:pPr>
        <w:pStyle w:val="NormalWeb"/>
        <w:shd w:val="clear" w:color="auto" w:fill="FFFFFF"/>
        <w:spacing w:before="0" w:beforeAutospacing="0" w:after="312" w:afterAutospacing="0"/>
        <w:rPr>
          <w:noProof/>
        </w:rPr>
      </w:pPr>
    </w:p>
    <w:p w14:paraId="66A506F8" w14:textId="6409444A" w:rsidR="00444D14" w:rsidRDefault="00444D14" w:rsidP="00EE2250">
      <w:pPr>
        <w:pStyle w:val="NormalWeb"/>
        <w:shd w:val="clear" w:color="auto" w:fill="FFFFFF"/>
        <w:spacing w:before="0" w:beforeAutospacing="0" w:after="312" w:afterAutospacing="0"/>
        <w:rPr>
          <w:noProof/>
        </w:rPr>
      </w:pPr>
    </w:p>
    <w:p w14:paraId="3D7F3459" w14:textId="3A61DF19" w:rsidR="0022349C" w:rsidRDefault="0022349C" w:rsidP="00EE2250">
      <w:pPr>
        <w:pStyle w:val="NormalWeb"/>
        <w:shd w:val="clear" w:color="auto" w:fill="FFFFFF"/>
        <w:spacing w:before="0" w:beforeAutospacing="0" w:after="312" w:afterAutospacing="0"/>
        <w:rPr>
          <w:rFonts w:eastAsiaTheme="majorEastAsia"/>
          <w:b/>
          <w:bCs/>
          <w:color w:val="2F5496" w:themeColor="accent1" w:themeShade="BF"/>
          <w:sz w:val="28"/>
          <w:szCs w:val="28"/>
        </w:rPr>
      </w:pPr>
    </w:p>
    <w:p w14:paraId="57B89D6B" w14:textId="607BFBD1" w:rsidR="007B4749" w:rsidRDefault="007B4749" w:rsidP="00EE2250">
      <w:pPr>
        <w:pStyle w:val="NormalWeb"/>
        <w:shd w:val="clear" w:color="auto" w:fill="FFFFFF"/>
        <w:spacing w:before="0" w:beforeAutospacing="0" w:after="312" w:afterAutospacing="0"/>
        <w:rPr>
          <w:rFonts w:eastAsiaTheme="majorEastAsia"/>
          <w:b/>
          <w:bCs/>
          <w:color w:val="2F5496" w:themeColor="accent1" w:themeShade="BF"/>
          <w:sz w:val="28"/>
          <w:szCs w:val="28"/>
        </w:rPr>
      </w:pPr>
    </w:p>
    <w:p w14:paraId="0F787AFD" w14:textId="1C12EB44" w:rsidR="007B4749" w:rsidRDefault="007B4749" w:rsidP="00EE2250">
      <w:pPr>
        <w:pStyle w:val="NormalWeb"/>
        <w:shd w:val="clear" w:color="auto" w:fill="FFFFFF"/>
        <w:spacing w:before="0" w:beforeAutospacing="0" w:after="312" w:afterAutospacing="0"/>
        <w:rPr>
          <w:rFonts w:eastAsiaTheme="majorEastAsia"/>
          <w:b/>
          <w:bCs/>
          <w:color w:val="2F5496" w:themeColor="accent1" w:themeShade="BF"/>
          <w:sz w:val="28"/>
          <w:szCs w:val="28"/>
        </w:rPr>
      </w:pPr>
    </w:p>
    <w:p w14:paraId="1CD861C1" w14:textId="342AD89E" w:rsidR="007B4749" w:rsidRDefault="007B4749" w:rsidP="00EE2250">
      <w:pPr>
        <w:pStyle w:val="NormalWeb"/>
        <w:shd w:val="clear" w:color="auto" w:fill="FFFFFF"/>
        <w:spacing w:before="0" w:beforeAutospacing="0" w:after="312" w:afterAutospacing="0"/>
        <w:rPr>
          <w:rFonts w:eastAsiaTheme="majorEastAsia"/>
          <w:b/>
          <w:bCs/>
          <w:color w:val="2F5496" w:themeColor="accent1" w:themeShade="BF"/>
          <w:sz w:val="28"/>
          <w:szCs w:val="28"/>
        </w:rPr>
      </w:pPr>
    </w:p>
    <w:p w14:paraId="6AC50561" w14:textId="236C4E3B" w:rsidR="007B4749" w:rsidRDefault="007B4749" w:rsidP="00EE2250">
      <w:pPr>
        <w:pStyle w:val="NormalWeb"/>
        <w:shd w:val="clear" w:color="auto" w:fill="FFFFFF"/>
        <w:spacing w:before="0" w:beforeAutospacing="0" w:after="312" w:afterAutospacing="0"/>
        <w:rPr>
          <w:rFonts w:eastAsiaTheme="majorEastAsia"/>
          <w:b/>
          <w:bCs/>
          <w:color w:val="2F5496" w:themeColor="accent1" w:themeShade="BF"/>
          <w:sz w:val="28"/>
          <w:szCs w:val="28"/>
        </w:rPr>
      </w:pPr>
    </w:p>
    <w:p w14:paraId="0D01E7CE" w14:textId="1D26906C" w:rsidR="007B4749" w:rsidRDefault="007B4749" w:rsidP="00EE2250">
      <w:pPr>
        <w:pStyle w:val="NormalWeb"/>
        <w:shd w:val="clear" w:color="auto" w:fill="FFFFFF"/>
        <w:spacing w:before="0" w:beforeAutospacing="0" w:after="312" w:afterAutospacing="0"/>
        <w:rPr>
          <w:rFonts w:eastAsiaTheme="majorEastAsia"/>
          <w:b/>
          <w:bCs/>
          <w:color w:val="2F5496" w:themeColor="accent1" w:themeShade="BF"/>
          <w:sz w:val="28"/>
          <w:szCs w:val="28"/>
        </w:rPr>
      </w:pPr>
    </w:p>
    <w:p w14:paraId="6B7F36C1" w14:textId="0A647ACF" w:rsidR="007B4749" w:rsidRDefault="007B4749" w:rsidP="00EE2250">
      <w:pPr>
        <w:pStyle w:val="NormalWeb"/>
        <w:shd w:val="clear" w:color="auto" w:fill="FFFFFF"/>
        <w:spacing w:before="0" w:beforeAutospacing="0" w:after="312" w:afterAutospacing="0"/>
        <w:rPr>
          <w:rFonts w:eastAsiaTheme="majorEastAsia"/>
          <w:b/>
          <w:bCs/>
          <w:color w:val="2F5496" w:themeColor="accent1" w:themeShade="BF"/>
          <w:sz w:val="28"/>
          <w:szCs w:val="28"/>
        </w:rPr>
      </w:pPr>
    </w:p>
    <w:p w14:paraId="4BC811DE" w14:textId="5562541A" w:rsidR="007B4749" w:rsidRDefault="007B4749" w:rsidP="00EE2250">
      <w:pPr>
        <w:pStyle w:val="NormalWeb"/>
        <w:shd w:val="clear" w:color="auto" w:fill="FFFFFF"/>
        <w:spacing w:before="0" w:beforeAutospacing="0" w:after="312" w:afterAutospacing="0"/>
        <w:rPr>
          <w:rFonts w:eastAsiaTheme="majorEastAsia"/>
          <w:b/>
          <w:bCs/>
          <w:color w:val="2F5496" w:themeColor="accent1" w:themeShade="BF"/>
          <w:sz w:val="28"/>
          <w:szCs w:val="28"/>
        </w:rPr>
      </w:pPr>
    </w:p>
    <w:p w14:paraId="38415D36" w14:textId="3EA1AC72" w:rsidR="007B4749" w:rsidRDefault="007B4749" w:rsidP="00EE2250">
      <w:pPr>
        <w:pStyle w:val="NormalWeb"/>
        <w:shd w:val="clear" w:color="auto" w:fill="FFFFFF"/>
        <w:spacing w:before="0" w:beforeAutospacing="0" w:after="312" w:afterAutospacing="0"/>
        <w:rPr>
          <w:rFonts w:eastAsiaTheme="majorEastAsia"/>
          <w:b/>
          <w:bCs/>
          <w:color w:val="2F5496" w:themeColor="accent1" w:themeShade="BF"/>
          <w:sz w:val="28"/>
          <w:szCs w:val="28"/>
        </w:rPr>
      </w:pPr>
    </w:p>
    <w:p w14:paraId="5B61645C" w14:textId="4253FA2F" w:rsidR="007B4749" w:rsidRDefault="007B4749" w:rsidP="00EE2250">
      <w:pPr>
        <w:pStyle w:val="NormalWeb"/>
        <w:shd w:val="clear" w:color="auto" w:fill="FFFFFF"/>
        <w:spacing w:before="0" w:beforeAutospacing="0" w:after="312" w:afterAutospacing="0"/>
        <w:rPr>
          <w:rFonts w:eastAsiaTheme="majorEastAsia"/>
          <w:b/>
          <w:bCs/>
          <w:color w:val="2F5496" w:themeColor="accent1" w:themeShade="BF"/>
          <w:sz w:val="28"/>
          <w:szCs w:val="28"/>
        </w:rPr>
      </w:pPr>
    </w:p>
    <w:p w14:paraId="2AB1B1F8" w14:textId="77777777" w:rsidR="007B4749" w:rsidRDefault="007B4749" w:rsidP="00EE2250">
      <w:pPr>
        <w:pStyle w:val="NormalWeb"/>
        <w:shd w:val="clear" w:color="auto" w:fill="FFFFFF"/>
        <w:spacing w:before="0" w:beforeAutospacing="0" w:after="312" w:afterAutospacing="0"/>
        <w:rPr>
          <w:rFonts w:eastAsiaTheme="majorEastAsia"/>
          <w:b/>
          <w:bCs/>
          <w:color w:val="2F5496" w:themeColor="accent1" w:themeShade="BF"/>
          <w:sz w:val="28"/>
          <w:szCs w:val="28"/>
        </w:rPr>
      </w:pPr>
    </w:p>
    <w:sdt>
      <w:sdtPr>
        <w:rPr>
          <w:rFonts w:asciiTheme="minorHAnsi" w:eastAsiaTheme="minorHAnsi" w:hAnsiTheme="minorHAnsi" w:cstheme="minorBidi"/>
          <w:color w:val="auto"/>
          <w:sz w:val="22"/>
          <w:szCs w:val="22"/>
          <w:lang w:eastAsia="en-US"/>
        </w:rPr>
        <w:id w:val="732509225"/>
        <w:docPartObj>
          <w:docPartGallery w:val="Bibliographies"/>
          <w:docPartUnique/>
        </w:docPartObj>
      </w:sdtPr>
      <w:sdtEndPr/>
      <w:sdtContent>
        <w:p w14:paraId="7886F9EE" w14:textId="11AC30B1" w:rsidR="00F82070" w:rsidRDefault="00F82070">
          <w:pPr>
            <w:pStyle w:val="Overskrift1"/>
          </w:pPr>
          <w:r>
            <w:t>Referanser</w:t>
          </w:r>
        </w:p>
        <w:sdt>
          <w:sdtPr>
            <w:id w:val="-573587230"/>
            <w:bibliography/>
          </w:sdtPr>
          <w:sdtEndPr/>
          <w:sdtContent>
            <w:p w14:paraId="3DE76E8D" w14:textId="2B2B0D47" w:rsidR="00F82070" w:rsidRDefault="00F82070" w:rsidP="00F82070">
              <w:pPr>
                <w:pStyle w:val="Bibliografi"/>
                <w:ind w:left="720" w:hanging="720"/>
                <w:rPr>
                  <w:noProof/>
                  <w:sz w:val="24"/>
                  <w:szCs w:val="24"/>
                </w:rPr>
              </w:pPr>
              <w:r>
                <w:fldChar w:fldCharType="begin"/>
              </w:r>
              <w:r>
                <w:instrText>BIBLIOGRAPHY</w:instrText>
              </w:r>
              <w:r>
                <w:fldChar w:fldCharType="separate"/>
              </w:r>
            </w:p>
            <w:p w14:paraId="7288E153" w14:textId="77777777" w:rsidR="00F82070" w:rsidRPr="00F82070" w:rsidRDefault="00F82070" w:rsidP="00F82070">
              <w:pPr>
                <w:pStyle w:val="Bibliografi"/>
                <w:ind w:left="720" w:hanging="720"/>
                <w:rPr>
                  <w:noProof/>
                  <w:lang w:val="nn-NO"/>
                </w:rPr>
              </w:pPr>
              <w:r w:rsidRPr="00F82070">
                <w:rPr>
                  <w:noProof/>
                  <w:lang w:val="nn-NO"/>
                </w:rPr>
                <w:t xml:space="preserve">Gudmestad, O. T., Kristoffersen, B., &amp; Kinn, S. J. (2021). </w:t>
              </w:r>
              <w:r w:rsidRPr="00F82070">
                <w:rPr>
                  <w:i/>
                  <w:iCs/>
                  <w:noProof/>
                  <w:lang w:val="nn-NO"/>
                </w:rPr>
                <w:t>HVL-rapport frå Høgskolen på Vestlandet 2021.</w:t>
              </w:r>
              <w:r w:rsidRPr="00F82070">
                <w:rPr>
                  <w:noProof/>
                  <w:lang w:val="nn-NO"/>
                </w:rPr>
                <w:t xml:space="preserve"> Institutt for maritime studier, Fakultet for økonomi og samfunnsvitskap. Høgskolen på Vestlandet.</w:t>
              </w:r>
            </w:p>
            <w:p w14:paraId="08391FA6" w14:textId="77777777" w:rsidR="00F82070" w:rsidRPr="00F82070" w:rsidRDefault="00F82070" w:rsidP="00F82070">
              <w:pPr>
                <w:pStyle w:val="Bibliografi"/>
                <w:ind w:left="720" w:hanging="720"/>
                <w:rPr>
                  <w:noProof/>
                  <w:lang w:val="nn-NO"/>
                </w:rPr>
              </w:pPr>
              <w:r w:rsidRPr="00F82070">
                <w:rPr>
                  <w:i/>
                  <w:iCs/>
                  <w:noProof/>
                  <w:lang w:val="nn-NO"/>
                </w:rPr>
                <w:t>Havforskningsinstituttet</w:t>
              </w:r>
              <w:r w:rsidRPr="00F82070">
                <w:rPr>
                  <w:noProof/>
                  <w:lang w:val="nn-NO"/>
                </w:rPr>
                <w:t>. (2021, 1. mars). Hentet fra https://www.hi.no/hi/temasider/hav-og-kyst/havvind</w:t>
              </w:r>
            </w:p>
            <w:p w14:paraId="127FC566" w14:textId="77777777" w:rsidR="00F82070" w:rsidRDefault="00F82070" w:rsidP="00F82070">
              <w:pPr>
                <w:pStyle w:val="Bibliografi"/>
                <w:ind w:left="720" w:hanging="720"/>
                <w:rPr>
                  <w:noProof/>
                </w:rPr>
              </w:pPr>
              <w:r>
                <w:rPr>
                  <w:noProof/>
                </w:rPr>
                <w:t xml:space="preserve">Havforskningsinstituttet. (2021, 1. september). </w:t>
              </w:r>
              <w:r>
                <w:rPr>
                  <w:i/>
                  <w:iCs/>
                  <w:noProof/>
                </w:rPr>
                <w:t>Krafttak for kysttorsken</w:t>
              </w:r>
              <w:r>
                <w:rPr>
                  <w:noProof/>
                </w:rPr>
                <w:t>. Hentet fra Havforskningsinstituttet: https://www.hi.no/hi/nettrapporter/rapport-fra-havforskningen-2021-2</w:t>
              </w:r>
            </w:p>
            <w:p w14:paraId="4AC4A655" w14:textId="77777777" w:rsidR="00F82070" w:rsidRDefault="00F82070" w:rsidP="00F82070">
              <w:pPr>
                <w:pStyle w:val="Bibliografi"/>
                <w:ind w:left="720" w:hanging="720"/>
                <w:rPr>
                  <w:noProof/>
                </w:rPr>
              </w:pPr>
              <w:r>
                <w:rPr>
                  <w:noProof/>
                </w:rPr>
                <w:t xml:space="preserve">Havforskningsinstituttet. (2021, 1. oktober). </w:t>
              </w:r>
              <w:r>
                <w:rPr>
                  <w:i/>
                  <w:iCs/>
                  <w:noProof/>
                </w:rPr>
                <w:t>Tema: Vindkraft til havs</w:t>
              </w:r>
              <w:r>
                <w:rPr>
                  <w:noProof/>
                </w:rPr>
                <w:t>. Hentet fra Havforskningsinstituttet: https://www.hi.no/hi/temasider/hav-og-kyst/havvind</w:t>
              </w:r>
            </w:p>
            <w:p w14:paraId="752DE145" w14:textId="77777777" w:rsidR="00F82070" w:rsidRDefault="00F82070" w:rsidP="00F82070">
              <w:pPr>
                <w:pStyle w:val="Bibliografi"/>
                <w:ind w:left="720" w:hanging="720"/>
                <w:rPr>
                  <w:noProof/>
                </w:rPr>
              </w:pPr>
              <w:r>
                <w:rPr>
                  <w:noProof/>
                </w:rPr>
                <w:t xml:space="preserve">Kirkesæther, L. E. (2021, 9. mars). </w:t>
              </w:r>
              <w:r>
                <w:rPr>
                  <w:i/>
                  <w:iCs/>
                  <w:noProof/>
                </w:rPr>
                <w:t>Havforskingsinstituttet</w:t>
              </w:r>
              <w:r>
                <w:rPr>
                  <w:noProof/>
                </w:rPr>
                <w:t>. Hentet fra https://www.hi.no/hi/nyheter/2021/januar/hoyt-fiskepress-blant-arsakene-til-reduksjon-av-flere-fiskebestander</w:t>
              </w:r>
            </w:p>
            <w:p w14:paraId="7C27FE76" w14:textId="77777777" w:rsidR="00F82070" w:rsidRDefault="00F82070" w:rsidP="00F82070">
              <w:pPr>
                <w:pStyle w:val="Bibliografi"/>
                <w:ind w:left="720" w:hanging="720"/>
                <w:rPr>
                  <w:noProof/>
                </w:rPr>
              </w:pPr>
              <w:r>
                <w:rPr>
                  <w:noProof/>
                </w:rPr>
                <w:t xml:space="preserve">Klima- og miljødepartementet, Kommunal- og distriktsdepartementet. (2021, 1. november). </w:t>
              </w:r>
              <w:r>
                <w:rPr>
                  <w:i/>
                  <w:iCs/>
                  <w:noProof/>
                </w:rPr>
                <w:t>Forskrift om konsekvensutredninger</w:t>
              </w:r>
              <w:r>
                <w:rPr>
                  <w:noProof/>
                </w:rPr>
                <w:t>. Hentet fra https://lovdata.no/dokument/SF/forskrift/2017-06-21-854</w:t>
              </w:r>
            </w:p>
            <w:p w14:paraId="2559F260" w14:textId="77777777" w:rsidR="00F82070" w:rsidRDefault="00F82070" w:rsidP="00F82070">
              <w:pPr>
                <w:pStyle w:val="Bibliografi"/>
                <w:ind w:left="720" w:hanging="720"/>
                <w:rPr>
                  <w:noProof/>
                </w:rPr>
              </w:pPr>
              <w:r>
                <w:rPr>
                  <w:noProof/>
                </w:rPr>
                <w:t>Miljødirektoratet. (u.d.). Hentet fra Konsekvensutredninger for klima og miljø: https://www.miljodirektoratet.no/ansvarsomrader/overvaking-arealplanlegging/arealplanlegging/konsekvensutredninger/</w:t>
              </w:r>
            </w:p>
            <w:p w14:paraId="06B409F2" w14:textId="77777777" w:rsidR="00F82070" w:rsidRDefault="00F82070" w:rsidP="00F82070">
              <w:pPr>
                <w:pStyle w:val="Bibliografi"/>
                <w:ind w:left="720" w:hanging="720"/>
                <w:rPr>
                  <w:noProof/>
                </w:rPr>
              </w:pPr>
              <w:r>
                <w:rPr>
                  <w:noProof/>
                </w:rPr>
                <w:t xml:space="preserve">Norges lover. (u.d.). </w:t>
              </w:r>
              <w:r>
                <w:rPr>
                  <w:i/>
                  <w:iCs/>
                  <w:noProof/>
                </w:rPr>
                <w:t>Lov om forvaltning av naturens mangfold (naturmangfoldloven)</w:t>
              </w:r>
              <w:r>
                <w:rPr>
                  <w:noProof/>
                </w:rPr>
                <w:t>. Hentet 4. februar, 2022 fra Lovdata: https://lovdata.no/dokument/NL/lov/2009-06-19-100</w:t>
              </w:r>
            </w:p>
            <w:p w14:paraId="43EE3DD0" w14:textId="77777777" w:rsidR="00F82070" w:rsidRDefault="00F82070" w:rsidP="00F82070">
              <w:pPr>
                <w:pStyle w:val="Bibliografi"/>
                <w:ind w:left="720" w:hanging="720"/>
                <w:rPr>
                  <w:noProof/>
                </w:rPr>
              </w:pPr>
              <w:r>
                <w:rPr>
                  <w:noProof/>
                </w:rPr>
                <w:t>Norges vassdrags- og energidirektorat (NVE). (2022, 21. juni). Hentet fra https://www.nve.no/energi/energisystem/havvind/konsesjonsbehandling-og-lovverk/</w:t>
              </w:r>
            </w:p>
            <w:p w14:paraId="25C6378B" w14:textId="77777777" w:rsidR="00F82070" w:rsidRDefault="00F82070" w:rsidP="00F82070">
              <w:pPr>
                <w:pStyle w:val="Bibliografi"/>
                <w:ind w:left="720" w:hanging="720"/>
                <w:rPr>
                  <w:noProof/>
                </w:rPr>
              </w:pPr>
              <w:r>
                <w:rPr>
                  <w:noProof/>
                </w:rPr>
                <w:t>Regjeringen. (2021). Hentet fra https://www.regjeringen.no/no/dokumenter/hurdalsplattformen/id2877252/</w:t>
              </w:r>
            </w:p>
            <w:p w14:paraId="404DA750" w14:textId="77777777" w:rsidR="00F82070" w:rsidRDefault="00F82070" w:rsidP="00F82070">
              <w:pPr>
                <w:pStyle w:val="Bibliografi"/>
                <w:ind w:left="720" w:hanging="720"/>
                <w:rPr>
                  <w:noProof/>
                </w:rPr>
              </w:pPr>
              <w:r>
                <w:rPr>
                  <w:i/>
                  <w:iCs/>
                  <w:noProof/>
                </w:rPr>
                <w:t>UN Report: Nature’s Dangerous Decline ‘Unprecedented’; Species Extinction Rates ‘Accelerating’</w:t>
              </w:r>
              <w:r>
                <w:rPr>
                  <w:noProof/>
                </w:rPr>
                <w:t>. (2019, 6. mai). Hentet fra United Nations: https://www.un.org/sustainabledevelopment/blog/2019/05/nature-decline-unprecedented-report/</w:t>
              </w:r>
            </w:p>
            <w:p w14:paraId="6D2F1432" w14:textId="04D244F5" w:rsidR="00F82070" w:rsidRDefault="00F82070" w:rsidP="00F82070">
              <w:r>
                <w:rPr>
                  <w:b/>
                  <w:bCs/>
                </w:rPr>
                <w:fldChar w:fldCharType="end"/>
              </w:r>
            </w:p>
          </w:sdtContent>
        </w:sdt>
      </w:sdtContent>
    </w:sdt>
    <w:p w14:paraId="66BD525B" w14:textId="77777777" w:rsidR="00F82070" w:rsidRDefault="00F82070" w:rsidP="00EE2250">
      <w:pPr>
        <w:pStyle w:val="NormalWeb"/>
        <w:shd w:val="clear" w:color="auto" w:fill="FFFFFF"/>
        <w:spacing w:before="0" w:beforeAutospacing="0" w:after="312" w:afterAutospacing="0"/>
        <w:rPr>
          <w:b/>
          <w:bCs/>
          <w:noProof/>
          <w:sz w:val="28"/>
          <w:szCs w:val="28"/>
          <w:u w:val="single"/>
        </w:rPr>
      </w:pPr>
    </w:p>
    <w:p w14:paraId="5A959746" w14:textId="77777777" w:rsidR="00417AFA" w:rsidRPr="0045757F" w:rsidRDefault="00417AFA" w:rsidP="00417AFA">
      <w:pPr>
        <w:spacing w:after="0" w:line="360" w:lineRule="auto"/>
        <w:rPr>
          <w:rFonts w:ascii="Times New Roman" w:hAnsi="Times New Roman" w:cs="Times New Roman"/>
          <w:sz w:val="24"/>
          <w:szCs w:val="24"/>
        </w:rPr>
      </w:pPr>
    </w:p>
    <w:p w14:paraId="32CCD218" w14:textId="21DA7F1E" w:rsidR="0022349C" w:rsidRDefault="0022349C" w:rsidP="00EE2250">
      <w:pPr>
        <w:pStyle w:val="NormalWeb"/>
        <w:shd w:val="clear" w:color="auto" w:fill="FFFFFF"/>
        <w:spacing w:before="0" w:beforeAutospacing="0" w:after="312" w:afterAutospacing="0"/>
        <w:rPr>
          <w:b/>
          <w:bCs/>
          <w:noProof/>
          <w:sz w:val="28"/>
          <w:szCs w:val="28"/>
          <w:u w:val="single"/>
        </w:rPr>
      </w:pPr>
    </w:p>
    <w:p w14:paraId="564B5CCB" w14:textId="22C696F9" w:rsidR="0022349C" w:rsidRPr="00EE2250" w:rsidRDefault="0022349C" w:rsidP="0022349C">
      <w:pPr>
        <w:pStyle w:val="Overskrift1"/>
        <w:rPr>
          <w:color w:val="303030"/>
        </w:rPr>
      </w:pPr>
    </w:p>
    <w:p w14:paraId="3F083A41" w14:textId="3C587058" w:rsidR="00EE2250" w:rsidRPr="00EE2250" w:rsidRDefault="00EE2250">
      <w:pPr>
        <w:rPr>
          <w:b/>
          <w:bCs/>
          <w:sz w:val="28"/>
          <w:szCs w:val="28"/>
          <w:u w:val="single"/>
        </w:rPr>
      </w:pPr>
    </w:p>
    <w:p w14:paraId="20F9705A" w14:textId="77777777" w:rsidR="00EE2250" w:rsidRPr="00EE2250" w:rsidRDefault="00EE2250">
      <w:pPr>
        <w:rPr>
          <w:b/>
          <w:bCs/>
          <w:sz w:val="28"/>
          <w:szCs w:val="28"/>
          <w:u w:val="single"/>
        </w:rPr>
      </w:pPr>
    </w:p>
    <w:p w14:paraId="2379149E" w14:textId="7718B5F4" w:rsidR="0016270E" w:rsidRPr="00EE2250" w:rsidRDefault="0016270E"/>
    <w:p w14:paraId="30B80AF4" w14:textId="77777777" w:rsidR="000728A5" w:rsidRPr="00E54889" w:rsidRDefault="000728A5">
      <w:pPr>
        <w:rPr>
          <w:lang w:val="en-US"/>
        </w:rPr>
      </w:pPr>
    </w:p>
    <w:sectPr w:rsidR="000728A5" w:rsidRPr="00E54889">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CF636" w14:textId="77777777" w:rsidR="007A356C" w:rsidRDefault="007A356C" w:rsidP="00C65991">
      <w:pPr>
        <w:spacing w:after="0" w:line="240" w:lineRule="auto"/>
      </w:pPr>
      <w:r>
        <w:separator/>
      </w:r>
    </w:p>
  </w:endnote>
  <w:endnote w:type="continuationSeparator" w:id="0">
    <w:p w14:paraId="46A5115F" w14:textId="77777777" w:rsidR="007A356C" w:rsidRDefault="007A356C" w:rsidP="00C65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fiaPro-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3F34" w14:textId="77777777" w:rsidR="00C65991" w:rsidRDefault="00C6599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229444"/>
      <w:docPartObj>
        <w:docPartGallery w:val="Page Numbers (Bottom of Page)"/>
        <w:docPartUnique/>
      </w:docPartObj>
    </w:sdtPr>
    <w:sdtEndPr/>
    <w:sdtContent>
      <w:p w14:paraId="25D2202E" w14:textId="0E23B230" w:rsidR="00C65991" w:rsidRDefault="00C65991">
        <w:pPr>
          <w:pStyle w:val="Bunntekst"/>
          <w:jc w:val="right"/>
        </w:pPr>
        <w:r>
          <w:fldChar w:fldCharType="begin"/>
        </w:r>
        <w:r>
          <w:instrText>PAGE   \* MERGEFORMAT</w:instrText>
        </w:r>
        <w:r>
          <w:fldChar w:fldCharType="separate"/>
        </w:r>
        <w:r>
          <w:t>2</w:t>
        </w:r>
        <w:r>
          <w:fldChar w:fldCharType="end"/>
        </w:r>
      </w:p>
    </w:sdtContent>
  </w:sdt>
  <w:p w14:paraId="31D277D1" w14:textId="77777777" w:rsidR="00C65991" w:rsidRDefault="00C6599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1478" w14:textId="77777777" w:rsidR="00C65991" w:rsidRDefault="00C6599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C1A81" w14:textId="77777777" w:rsidR="007A356C" w:rsidRDefault="007A356C" w:rsidP="00C65991">
      <w:pPr>
        <w:spacing w:after="0" w:line="240" w:lineRule="auto"/>
      </w:pPr>
      <w:r>
        <w:separator/>
      </w:r>
    </w:p>
  </w:footnote>
  <w:footnote w:type="continuationSeparator" w:id="0">
    <w:p w14:paraId="70538689" w14:textId="77777777" w:rsidR="007A356C" w:rsidRDefault="007A356C" w:rsidP="00C65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D9FA" w14:textId="77777777" w:rsidR="00C65991" w:rsidRDefault="00C6599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4226" w14:textId="77777777" w:rsidR="00C65991" w:rsidRDefault="00C6599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9900" w14:textId="77777777" w:rsidR="00C65991" w:rsidRDefault="00C6599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11CA8"/>
    <w:multiLevelType w:val="multilevel"/>
    <w:tmpl w:val="1F0439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34E76EE"/>
    <w:multiLevelType w:val="hybridMultilevel"/>
    <w:tmpl w:val="30941D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DA80602"/>
    <w:multiLevelType w:val="hybridMultilevel"/>
    <w:tmpl w:val="36C486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CFA691F"/>
    <w:multiLevelType w:val="hybridMultilevel"/>
    <w:tmpl w:val="8A960C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26474A2"/>
    <w:multiLevelType w:val="hybridMultilevel"/>
    <w:tmpl w:val="8FFAEF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D6E722F"/>
    <w:multiLevelType w:val="hybridMultilevel"/>
    <w:tmpl w:val="76C4B1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0E"/>
    <w:rsid w:val="00001EFE"/>
    <w:rsid w:val="000067DE"/>
    <w:rsid w:val="00011AA4"/>
    <w:rsid w:val="00011D04"/>
    <w:rsid w:val="000149D1"/>
    <w:rsid w:val="00014BBC"/>
    <w:rsid w:val="00014E00"/>
    <w:rsid w:val="000153EF"/>
    <w:rsid w:val="00025365"/>
    <w:rsid w:val="00025F74"/>
    <w:rsid w:val="0002664A"/>
    <w:rsid w:val="00031919"/>
    <w:rsid w:val="0003254C"/>
    <w:rsid w:val="00033067"/>
    <w:rsid w:val="0003766E"/>
    <w:rsid w:val="00040408"/>
    <w:rsid w:val="00040FD6"/>
    <w:rsid w:val="00043691"/>
    <w:rsid w:val="000445FD"/>
    <w:rsid w:val="000456D1"/>
    <w:rsid w:val="000478BD"/>
    <w:rsid w:val="000511DA"/>
    <w:rsid w:val="00053AD8"/>
    <w:rsid w:val="0005433C"/>
    <w:rsid w:val="000571B3"/>
    <w:rsid w:val="00061187"/>
    <w:rsid w:val="00061499"/>
    <w:rsid w:val="000618CE"/>
    <w:rsid w:val="000656E2"/>
    <w:rsid w:val="00067E0F"/>
    <w:rsid w:val="000728A5"/>
    <w:rsid w:val="00074E3E"/>
    <w:rsid w:val="000772B7"/>
    <w:rsid w:val="00084B1E"/>
    <w:rsid w:val="00084D40"/>
    <w:rsid w:val="000963B5"/>
    <w:rsid w:val="000A0206"/>
    <w:rsid w:val="000A0D4F"/>
    <w:rsid w:val="000A1B6D"/>
    <w:rsid w:val="000A3975"/>
    <w:rsid w:val="000A50E0"/>
    <w:rsid w:val="000A530E"/>
    <w:rsid w:val="000A7242"/>
    <w:rsid w:val="000B1C58"/>
    <w:rsid w:val="000B511F"/>
    <w:rsid w:val="000B6FD0"/>
    <w:rsid w:val="000B761D"/>
    <w:rsid w:val="000C1AB0"/>
    <w:rsid w:val="000C3050"/>
    <w:rsid w:val="000C7F47"/>
    <w:rsid w:val="000D50EA"/>
    <w:rsid w:val="000E11C1"/>
    <w:rsid w:val="000E4BC9"/>
    <w:rsid w:val="000E4F11"/>
    <w:rsid w:val="000E5348"/>
    <w:rsid w:val="000F01B6"/>
    <w:rsid w:val="000F0C2C"/>
    <w:rsid w:val="000F2748"/>
    <w:rsid w:val="000F29E4"/>
    <w:rsid w:val="000F39E3"/>
    <w:rsid w:val="000F463B"/>
    <w:rsid w:val="000F4E96"/>
    <w:rsid w:val="000F6E5C"/>
    <w:rsid w:val="00102627"/>
    <w:rsid w:val="001038EC"/>
    <w:rsid w:val="00103D23"/>
    <w:rsid w:val="00105C2F"/>
    <w:rsid w:val="001141F5"/>
    <w:rsid w:val="0012002F"/>
    <w:rsid w:val="001215BE"/>
    <w:rsid w:val="00121AFD"/>
    <w:rsid w:val="00121DDA"/>
    <w:rsid w:val="00132301"/>
    <w:rsid w:val="00132342"/>
    <w:rsid w:val="00132ECB"/>
    <w:rsid w:val="001374C6"/>
    <w:rsid w:val="00137F2A"/>
    <w:rsid w:val="00145715"/>
    <w:rsid w:val="001458C3"/>
    <w:rsid w:val="00145EB3"/>
    <w:rsid w:val="0014612A"/>
    <w:rsid w:val="001467B7"/>
    <w:rsid w:val="00150068"/>
    <w:rsid w:val="00151253"/>
    <w:rsid w:val="001521E5"/>
    <w:rsid w:val="00152679"/>
    <w:rsid w:val="001564F7"/>
    <w:rsid w:val="001570C0"/>
    <w:rsid w:val="0016270E"/>
    <w:rsid w:val="00165443"/>
    <w:rsid w:val="00166D44"/>
    <w:rsid w:val="001724F1"/>
    <w:rsid w:val="00172F33"/>
    <w:rsid w:val="001811AB"/>
    <w:rsid w:val="0018315F"/>
    <w:rsid w:val="0018639A"/>
    <w:rsid w:val="0018685D"/>
    <w:rsid w:val="001952EB"/>
    <w:rsid w:val="00195B64"/>
    <w:rsid w:val="00196F32"/>
    <w:rsid w:val="001975E4"/>
    <w:rsid w:val="001A0782"/>
    <w:rsid w:val="001A216A"/>
    <w:rsid w:val="001A2F3B"/>
    <w:rsid w:val="001A3B2C"/>
    <w:rsid w:val="001A522C"/>
    <w:rsid w:val="001B0141"/>
    <w:rsid w:val="001B0FEA"/>
    <w:rsid w:val="001B495D"/>
    <w:rsid w:val="001B75E8"/>
    <w:rsid w:val="001C2FFE"/>
    <w:rsid w:val="001C31E0"/>
    <w:rsid w:val="001C3F11"/>
    <w:rsid w:val="001C4F23"/>
    <w:rsid w:val="001C5456"/>
    <w:rsid w:val="001D0940"/>
    <w:rsid w:val="001D1166"/>
    <w:rsid w:val="001D5E79"/>
    <w:rsid w:val="001D6127"/>
    <w:rsid w:val="001E0094"/>
    <w:rsid w:val="001E0ADB"/>
    <w:rsid w:val="001E33B6"/>
    <w:rsid w:val="001E399B"/>
    <w:rsid w:val="001E3C2C"/>
    <w:rsid w:val="001F0E0F"/>
    <w:rsid w:val="001F1F97"/>
    <w:rsid w:val="001F507E"/>
    <w:rsid w:val="001F5F10"/>
    <w:rsid w:val="001F71AB"/>
    <w:rsid w:val="002006F4"/>
    <w:rsid w:val="00200B28"/>
    <w:rsid w:val="002043FB"/>
    <w:rsid w:val="00211424"/>
    <w:rsid w:val="00217A40"/>
    <w:rsid w:val="00221EE4"/>
    <w:rsid w:val="0022349C"/>
    <w:rsid w:val="002242E6"/>
    <w:rsid w:val="00224EEB"/>
    <w:rsid w:val="002258D5"/>
    <w:rsid w:val="00226D7C"/>
    <w:rsid w:val="00230601"/>
    <w:rsid w:val="00234292"/>
    <w:rsid w:val="002342ED"/>
    <w:rsid w:val="00234551"/>
    <w:rsid w:val="002412E0"/>
    <w:rsid w:val="00243C54"/>
    <w:rsid w:val="00244476"/>
    <w:rsid w:val="00250325"/>
    <w:rsid w:val="002514E7"/>
    <w:rsid w:val="0025245F"/>
    <w:rsid w:val="0025346E"/>
    <w:rsid w:val="00256BC6"/>
    <w:rsid w:val="00260BBC"/>
    <w:rsid w:val="00267AE8"/>
    <w:rsid w:val="00267D63"/>
    <w:rsid w:val="00270AFF"/>
    <w:rsid w:val="00271BFB"/>
    <w:rsid w:val="0027343A"/>
    <w:rsid w:val="002736FB"/>
    <w:rsid w:val="00274424"/>
    <w:rsid w:val="0027755C"/>
    <w:rsid w:val="002805B7"/>
    <w:rsid w:val="00280A16"/>
    <w:rsid w:val="0028483E"/>
    <w:rsid w:val="00287A22"/>
    <w:rsid w:val="002961C6"/>
    <w:rsid w:val="002A43FD"/>
    <w:rsid w:val="002A711E"/>
    <w:rsid w:val="002B04BC"/>
    <w:rsid w:val="002B179F"/>
    <w:rsid w:val="002B54C6"/>
    <w:rsid w:val="002B5EDB"/>
    <w:rsid w:val="002B5FC8"/>
    <w:rsid w:val="002B6CEF"/>
    <w:rsid w:val="002C21BA"/>
    <w:rsid w:val="002C26B2"/>
    <w:rsid w:val="002C3673"/>
    <w:rsid w:val="002D10CB"/>
    <w:rsid w:val="002D675B"/>
    <w:rsid w:val="002D68A3"/>
    <w:rsid w:val="002E0168"/>
    <w:rsid w:val="002E3CFF"/>
    <w:rsid w:val="002E423B"/>
    <w:rsid w:val="002E7A22"/>
    <w:rsid w:val="002F144B"/>
    <w:rsid w:val="002F31CA"/>
    <w:rsid w:val="002F3803"/>
    <w:rsid w:val="002F4614"/>
    <w:rsid w:val="00306A08"/>
    <w:rsid w:val="003076F4"/>
    <w:rsid w:val="0030796B"/>
    <w:rsid w:val="003101EA"/>
    <w:rsid w:val="003153F0"/>
    <w:rsid w:val="00315A6A"/>
    <w:rsid w:val="00316048"/>
    <w:rsid w:val="00317AAC"/>
    <w:rsid w:val="00317B6E"/>
    <w:rsid w:val="00320092"/>
    <w:rsid w:val="003218E8"/>
    <w:rsid w:val="00323924"/>
    <w:rsid w:val="00330295"/>
    <w:rsid w:val="0033520C"/>
    <w:rsid w:val="0033557A"/>
    <w:rsid w:val="0034554E"/>
    <w:rsid w:val="00345D88"/>
    <w:rsid w:val="00346692"/>
    <w:rsid w:val="00346D9D"/>
    <w:rsid w:val="00350647"/>
    <w:rsid w:val="00351773"/>
    <w:rsid w:val="00354AD8"/>
    <w:rsid w:val="003606C0"/>
    <w:rsid w:val="003610DF"/>
    <w:rsid w:val="003618B1"/>
    <w:rsid w:val="00363C46"/>
    <w:rsid w:val="0037267B"/>
    <w:rsid w:val="00375AB8"/>
    <w:rsid w:val="003763C1"/>
    <w:rsid w:val="00380E41"/>
    <w:rsid w:val="00381554"/>
    <w:rsid w:val="0038664B"/>
    <w:rsid w:val="00386C03"/>
    <w:rsid w:val="003879B5"/>
    <w:rsid w:val="00392870"/>
    <w:rsid w:val="00394B92"/>
    <w:rsid w:val="00397703"/>
    <w:rsid w:val="003A0374"/>
    <w:rsid w:val="003A1F85"/>
    <w:rsid w:val="003A3414"/>
    <w:rsid w:val="003A679D"/>
    <w:rsid w:val="003A76F1"/>
    <w:rsid w:val="003B6B46"/>
    <w:rsid w:val="003B71EB"/>
    <w:rsid w:val="003C1080"/>
    <w:rsid w:val="003C4235"/>
    <w:rsid w:val="003C4669"/>
    <w:rsid w:val="003C489E"/>
    <w:rsid w:val="003C732C"/>
    <w:rsid w:val="003D3335"/>
    <w:rsid w:val="003D3BD6"/>
    <w:rsid w:val="003E05D2"/>
    <w:rsid w:val="003E06A1"/>
    <w:rsid w:val="003E0A8A"/>
    <w:rsid w:val="003E4DE9"/>
    <w:rsid w:val="003E550E"/>
    <w:rsid w:val="003E6268"/>
    <w:rsid w:val="003E7F2F"/>
    <w:rsid w:val="003F7652"/>
    <w:rsid w:val="003F7DC7"/>
    <w:rsid w:val="004010A3"/>
    <w:rsid w:val="00401635"/>
    <w:rsid w:val="00402985"/>
    <w:rsid w:val="00406284"/>
    <w:rsid w:val="00407C22"/>
    <w:rsid w:val="00414A70"/>
    <w:rsid w:val="00417AFA"/>
    <w:rsid w:val="00430123"/>
    <w:rsid w:val="00430694"/>
    <w:rsid w:val="00431A81"/>
    <w:rsid w:val="004355B9"/>
    <w:rsid w:val="00441A0A"/>
    <w:rsid w:val="00441BF9"/>
    <w:rsid w:val="00444D14"/>
    <w:rsid w:val="00445A2F"/>
    <w:rsid w:val="00452C22"/>
    <w:rsid w:val="00453A3B"/>
    <w:rsid w:val="004559F8"/>
    <w:rsid w:val="00457FC5"/>
    <w:rsid w:val="0046355A"/>
    <w:rsid w:val="00471692"/>
    <w:rsid w:val="004722B2"/>
    <w:rsid w:val="00474E76"/>
    <w:rsid w:val="00475037"/>
    <w:rsid w:val="00481769"/>
    <w:rsid w:val="00481E9F"/>
    <w:rsid w:val="00482A0B"/>
    <w:rsid w:val="00483DD9"/>
    <w:rsid w:val="004861B1"/>
    <w:rsid w:val="00486D3C"/>
    <w:rsid w:val="00491BD5"/>
    <w:rsid w:val="004921FC"/>
    <w:rsid w:val="00492267"/>
    <w:rsid w:val="004939BB"/>
    <w:rsid w:val="004954AD"/>
    <w:rsid w:val="00495915"/>
    <w:rsid w:val="00495CAA"/>
    <w:rsid w:val="00495CB9"/>
    <w:rsid w:val="00497914"/>
    <w:rsid w:val="004A423C"/>
    <w:rsid w:val="004C02C0"/>
    <w:rsid w:val="004C5BAA"/>
    <w:rsid w:val="004C6887"/>
    <w:rsid w:val="004D03C9"/>
    <w:rsid w:val="004D4B4E"/>
    <w:rsid w:val="004D52C0"/>
    <w:rsid w:val="004D63C1"/>
    <w:rsid w:val="004D68A9"/>
    <w:rsid w:val="004E3E04"/>
    <w:rsid w:val="004E4985"/>
    <w:rsid w:val="004E57AB"/>
    <w:rsid w:val="004E6193"/>
    <w:rsid w:val="004E65E4"/>
    <w:rsid w:val="004F1EAE"/>
    <w:rsid w:val="004F48FA"/>
    <w:rsid w:val="00502E2B"/>
    <w:rsid w:val="005040BB"/>
    <w:rsid w:val="00506ECF"/>
    <w:rsid w:val="00514CF6"/>
    <w:rsid w:val="00515ED3"/>
    <w:rsid w:val="0051655F"/>
    <w:rsid w:val="00522F09"/>
    <w:rsid w:val="00524A1B"/>
    <w:rsid w:val="005274CD"/>
    <w:rsid w:val="00527631"/>
    <w:rsid w:val="0053067C"/>
    <w:rsid w:val="005322B6"/>
    <w:rsid w:val="00532E89"/>
    <w:rsid w:val="00535FA9"/>
    <w:rsid w:val="00536DF9"/>
    <w:rsid w:val="005374D1"/>
    <w:rsid w:val="00540A7E"/>
    <w:rsid w:val="00552DB7"/>
    <w:rsid w:val="005540D1"/>
    <w:rsid w:val="00557EA8"/>
    <w:rsid w:val="00557EC7"/>
    <w:rsid w:val="00563FB0"/>
    <w:rsid w:val="00564050"/>
    <w:rsid w:val="005667F0"/>
    <w:rsid w:val="00566AE3"/>
    <w:rsid w:val="00571C64"/>
    <w:rsid w:val="00576D6E"/>
    <w:rsid w:val="00576F42"/>
    <w:rsid w:val="00577A41"/>
    <w:rsid w:val="00581215"/>
    <w:rsid w:val="0058164F"/>
    <w:rsid w:val="005879F4"/>
    <w:rsid w:val="00591475"/>
    <w:rsid w:val="00591DF9"/>
    <w:rsid w:val="005936C0"/>
    <w:rsid w:val="00594940"/>
    <w:rsid w:val="005A6E7C"/>
    <w:rsid w:val="005B6185"/>
    <w:rsid w:val="005B691B"/>
    <w:rsid w:val="005C0A87"/>
    <w:rsid w:val="005C10D3"/>
    <w:rsid w:val="005D1569"/>
    <w:rsid w:val="005D43BC"/>
    <w:rsid w:val="005D4B88"/>
    <w:rsid w:val="005D752B"/>
    <w:rsid w:val="005D7E14"/>
    <w:rsid w:val="005E1875"/>
    <w:rsid w:val="005E295D"/>
    <w:rsid w:val="005E4092"/>
    <w:rsid w:val="005E4594"/>
    <w:rsid w:val="005E5A03"/>
    <w:rsid w:val="005E7E58"/>
    <w:rsid w:val="005F0D53"/>
    <w:rsid w:val="005F0D64"/>
    <w:rsid w:val="005F60B1"/>
    <w:rsid w:val="005F793F"/>
    <w:rsid w:val="005F7A0E"/>
    <w:rsid w:val="00603377"/>
    <w:rsid w:val="00612ECA"/>
    <w:rsid w:val="0061341D"/>
    <w:rsid w:val="006174C1"/>
    <w:rsid w:val="00622115"/>
    <w:rsid w:val="0063184C"/>
    <w:rsid w:val="00632E35"/>
    <w:rsid w:val="006402E1"/>
    <w:rsid w:val="00642C90"/>
    <w:rsid w:val="00644701"/>
    <w:rsid w:val="00645C0E"/>
    <w:rsid w:val="00653F6F"/>
    <w:rsid w:val="00662D98"/>
    <w:rsid w:val="00667732"/>
    <w:rsid w:val="00672462"/>
    <w:rsid w:val="00676EF7"/>
    <w:rsid w:val="006807B0"/>
    <w:rsid w:val="00681086"/>
    <w:rsid w:val="006834B6"/>
    <w:rsid w:val="00693D3C"/>
    <w:rsid w:val="0069611A"/>
    <w:rsid w:val="006A0726"/>
    <w:rsid w:val="006A0BFC"/>
    <w:rsid w:val="006A186B"/>
    <w:rsid w:val="006A5553"/>
    <w:rsid w:val="006A67CA"/>
    <w:rsid w:val="006B3F5E"/>
    <w:rsid w:val="006B4AF7"/>
    <w:rsid w:val="006C652B"/>
    <w:rsid w:val="006C6AFD"/>
    <w:rsid w:val="006C7108"/>
    <w:rsid w:val="006D0B37"/>
    <w:rsid w:val="006D48BE"/>
    <w:rsid w:val="006D67D4"/>
    <w:rsid w:val="006D72DA"/>
    <w:rsid w:val="006E112F"/>
    <w:rsid w:val="006E2398"/>
    <w:rsid w:val="006E2F8C"/>
    <w:rsid w:val="006F0F6E"/>
    <w:rsid w:val="006F37E6"/>
    <w:rsid w:val="006F3BDD"/>
    <w:rsid w:val="006F594E"/>
    <w:rsid w:val="00705172"/>
    <w:rsid w:val="007075D7"/>
    <w:rsid w:val="00707DCF"/>
    <w:rsid w:val="00711F0D"/>
    <w:rsid w:val="00713AE1"/>
    <w:rsid w:val="00714159"/>
    <w:rsid w:val="00714A8C"/>
    <w:rsid w:val="00720A8D"/>
    <w:rsid w:val="00720E07"/>
    <w:rsid w:val="00722618"/>
    <w:rsid w:val="00723B99"/>
    <w:rsid w:val="007301E6"/>
    <w:rsid w:val="00734B53"/>
    <w:rsid w:val="0073522B"/>
    <w:rsid w:val="00737E54"/>
    <w:rsid w:val="00741081"/>
    <w:rsid w:val="00742B59"/>
    <w:rsid w:val="00752BFB"/>
    <w:rsid w:val="00756845"/>
    <w:rsid w:val="0076023B"/>
    <w:rsid w:val="00760C93"/>
    <w:rsid w:val="007621A6"/>
    <w:rsid w:val="007641CB"/>
    <w:rsid w:val="00766D5C"/>
    <w:rsid w:val="00770DF2"/>
    <w:rsid w:val="00775599"/>
    <w:rsid w:val="0077788E"/>
    <w:rsid w:val="007819B4"/>
    <w:rsid w:val="00783547"/>
    <w:rsid w:val="00786DEE"/>
    <w:rsid w:val="00791CFB"/>
    <w:rsid w:val="00791D4A"/>
    <w:rsid w:val="00793A74"/>
    <w:rsid w:val="00795B53"/>
    <w:rsid w:val="00795B59"/>
    <w:rsid w:val="007A0584"/>
    <w:rsid w:val="007A1D0E"/>
    <w:rsid w:val="007A356C"/>
    <w:rsid w:val="007A5712"/>
    <w:rsid w:val="007B0BBD"/>
    <w:rsid w:val="007B2A57"/>
    <w:rsid w:val="007B2DCD"/>
    <w:rsid w:val="007B41BC"/>
    <w:rsid w:val="007B4749"/>
    <w:rsid w:val="007B6516"/>
    <w:rsid w:val="007B739C"/>
    <w:rsid w:val="007B7462"/>
    <w:rsid w:val="007C3CA3"/>
    <w:rsid w:val="007C46DE"/>
    <w:rsid w:val="007D4A49"/>
    <w:rsid w:val="007E1DE7"/>
    <w:rsid w:val="007E273C"/>
    <w:rsid w:val="007E5995"/>
    <w:rsid w:val="007E5F10"/>
    <w:rsid w:val="007E671B"/>
    <w:rsid w:val="007E6720"/>
    <w:rsid w:val="007E6E09"/>
    <w:rsid w:val="007F196B"/>
    <w:rsid w:val="007F2F25"/>
    <w:rsid w:val="007F7FF7"/>
    <w:rsid w:val="008011A1"/>
    <w:rsid w:val="00805C78"/>
    <w:rsid w:val="0080609B"/>
    <w:rsid w:val="008071B1"/>
    <w:rsid w:val="008071D4"/>
    <w:rsid w:val="008138C4"/>
    <w:rsid w:val="0082127D"/>
    <w:rsid w:val="00822220"/>
    <w:rsid w:val="008235EA"/>
    <w:rsid w:val="0082447E"/>
    <w:rsid w:val="00824982"/>
    <w:rsid w:val="0082603A"/>
    <w:rsid w:val="00826208"/>
    <w:rsid w:val="00826D6D"/>
    <w:rsid w:val="0082703D"/>
    <w:rsid w:val="00832B21"/>
    <w:rsid w:val="008350F1"/>
    <w:rsid w:val="0083572E"/>
    <w:rsid w:val="00835EE4"/>
    <w:rsid w:val="00837642"/>
    <w:rsid w:val="00840831"/>
    <w:rsid w:val="00843015"/>
    <w:rsid w:val="00843AFB"/>
    <w:rsid w:val="00844B0E"/>
    <w:rsid w:val="0084586A"/>
    <w:rsid w:val="008464CF"/>
    <w:rsid w:val="00851E0F"/>
    <w:rsid w:val="0085405C"/>
    <w:rsid w:val="00854A54"/>
    <w:rsid w:val="008609EE"/>
    <w:rsid w:val="00862706"/>
    <w:rsid w:val="00864A60"/>
    <w:rsid w:val="00864E31"/>
    <w:rsid w:val="0086590C"/>
    <w:rsid w:val="0087291A"/>
    <w:rsid w:val="00873DBD"/>
    <w:rsid w:val="00874272"/>
    <w:rsid w:val="008773FF"/>
    <w:rsid w:val="0088197E"/>
    <w:rsid w:val="0088535D"/>
    <w:rsid w:val="00887A83"/>
    <w:rsid w:val="00890C6D"/>
    <w:rsid w:val="00894474"/>
    <w:rsid w:val="00894529"/>
    <w:rsid w:val="008A237A"/>
    <w:rsid w:val="008A238E"/>
    <w:rsid w:val="008B281F"/>
    <w:rsid w:val="008B2E2D"/>
    <w:rsid w:val="008B3DA5"/>
    <w:rsid w:val="008B79BB"/>
    <w:rsid w:val="008C0821"/>
    <w:rsid w:val="008C1163"/>
    <w:rsid w:val="008C526A"/>
    <w:rsid w:val="008C6410"/>
    <w:rsid w:val="008C6BE5"/>
    <w:rsid w:val="008C6D11"/>
    <w:rsid w:val="008C7C99"/>
    <w:rsid w:val="008D1458"/>
    <w:rsid w:val="008D1809"/>
    <w:rsid w:val="008D2613"/>
    <w:rsid w:val="008D27A4"/>
    <w:rsid w:val="008D3EAB"/>
    <w:rsid w:val="008D544D"/>
    <w:rsid w:val="008E01AD"/>
    <w:rsid w:val="008E0C51"/>
    <w:rsid w:val="008E3E68"/>
    <w:rsid w:val="008F011B"/>
    <w:rsid w:val="008F0761"/>
    <w:rsid w:val="008F31B3"/>
    <w:rsid w:val="008F364D"/>
    <w:rsid w:val="008F68C1"/>
    <w:rsid w:val="00900766"/>
    <w:rsid w:val="00901199"/>
    <w:rsid w:val="0090268F"/>
    <w:rsid w:val="00903F68"/>
    <w:rsid w:val="00910F34"/>
    <w:rsid w:val="00922DE4"/>
    <w:rsid w:val="00924D66"/>
    <w:rsid w:val="009269B9"/>
    <w:rsid w:val="00934267"/>
    <w:rsid w:val="00941259"/>
    <w:rsid w:val="00941BB7"/>
    <w:rsid w:val="00942832"/>
    <w:rsid w:val="00943903"/>
    <w:rsid w:val="0095023E"/>
    <w:rsid w:val="009526E0"/>
    <w:rsid w:val="0095296D"/>
    <w:rsid w:val="00955019"/>
    <w:rsid w:val="009610D2"/>
    <w:rsid w:val="00961F3C"/>
    <w:rsid w:val="009634A7"/>
    <w:rsid w:val="009671BF"/>
    <w:rsid w:val="00967FFD"/>
    <w:rsid w:val="00974F9C"/>
    <w:rsid w:val="0097658B"/>
    <w:rsid w:val="00981860"/>
    <w:rsid w:val="00983526"/>
    <w:rsid w:val="0098621D"/>
    <w:rsid w:val="0099015A"/>
    <w:rsid w:val="009951B6"/>
    <w:rsid w:val="009A7841"/>
    <w:rsid w:val="009B11F1"/>
    <w:rsid w:val="009B2348"/>
    <w:rsid w:val="009C0105"/>
    <w:rsid w:val="009C0F77"/>
    <w:rsid w:val="009C223F"/>
    <w:rsid w:val="009C3A00"/>
    <w:rsid w:val="009C4D6E"/>
    <w:rsid w:val="009C6AC3"/>
    <w:rsid w:val="009C76DB"/>
    <w:rsid w:val="009D0FE3"/>
    <w:rsid w:val="009D1104"/>
    <w:rsid w:val="009D5642"/>
    <w:rsid w:val="009D61C1"/>
    <w:rsid w:val="009E02BE"/>
    <w:rsid w:val="009E0DE8"/>
    <w:rsid w:val="009E2F82"/>
    <w:rsid w:val="009E346C"/>
    <w:rsid w:val="009E48CB"/>
    <w:rsid w:val="009E497A"/>
    <w:rsid w:val="009E572F"/>
    <w:rsid w:val="009E5B87"/>
    <w:rsid w:val="009F01F4"/>
    <w:rsid w:val="009F7790"/>
    <w:rsid w:val="009F7D27"/>
    <w:rsid w:val="00A0502A"/>
    <w:rsid w:val="00A06E04"/>
    <w:rsid w:val="00A07BF2"/>
    <w:rsid w:val="00A11DE5"/>
    <w:rsid w:val="00A122A7"/>
    <w:rsid w:val="00A1403E"/>
    <w:rsid w:val="00A229AC"/>
    <w:rsid w:val="00A22D71"/>
    <w:rsid w:val="00A25CD1"/>
    <w:rsid w:val="00A35D35"/>
    <w:rsid w:val="00A37558"/>
    <w:rsid w:val="00A4063F"/>
    <w:rsid w:val="00A4164D"/>
    <w:rsid w:val="00A45820"/>
    <w:rsid w:val="00A45F08"/>
    <w:rsid w:val="00A52B20"/>
    <w:rsid w:val="00A6135E"/>
    <w:rsid w:val="00A631D6"/>
    <w:rsid w:val="00A6649C"/>
    <w:rsid w:val="00A74016"/>
    <w:rsid w:val="00A751BF"/>
    <w:rsid w:val="00A75BDC"/>
    <w:rsid w:val="00A76DDC"/>
    <w:rsid w:val="00A8205B"/>
    <w:rsid w:val="00A82F7B"/>
    <w:rsid w:val="00A84604"/>
    <w:rsid w:val="00A84FDB"/>
    <w:rsid w:val="00A86D0F"/>
    <w:rsid w:val="00A871F8"/>
    <w:rsid w:val="00A906CD"/>
    <w:rsid w:val="00A90BC3"/>
    <w:rsid w:val="00A94D2F"/>
    <w:rsid w:val="00A95B3D"/>
    <w:rsid w:val="00A972C0"/>
    <w:rsid w:val="00AA0398"/>
    <w:rsid w:val="00AA305D"/>
    <w:rsid w:val="00AA47E6"/>
    <w:rsid w:val="00AA70FE"/>
    <w:rsid w:val="00AA79AC"/>
    <w:rsid w:val="00AB0174"/>
    <w:rsid w:val="00AB0ED1"/>
    <w:rsid w:val="00AB1D12"/>
    <w:rsid w:val="00AB4CAA"/>
    <w:rsid w:val="00AB613C"/>
    <w:rsid w:val="00AD2B29"/>
    <w:rsid w:val="00AD2E85"/>
    <w:rsid w:val="00AD5227"/>
    <w:rsid w:val="00AD53EB"/>
    <w:rsid w:val="00AE1026"/>
    <w:rsid w:val="00AE1C44"/>
    <w:rsid w:val="00AE6638"/>
    <w:rsid w:val="00AE7BCB"/>
    <w:rsid w:val="00AF0840"/>
    <w:rsid w:val="00AF095D"/>
    <w:rsid w:val="00AF0ABA"/>
    <w:rsid w:val="00AF2736"/>
    <w:rsid w:val="00AF49AC"/>
    <w:rsid w:val="00AF4DB0"/>
    <w:rsid w:val="00AF6A7A"/>
    <w:rsid w:val="00B016BB"/>
    <w:rsid w:val="00B02515"/>
    <w:rsid w:val="00B025A6"/>
    <w:rsid w:val="00B03693"/>
    <w:rsid w:val="00B03A3D"/>
    <w:rsid w:val="00B03B31"/>
    <w:rsid w:val="00B07BCC"/>
    <w:rsid w:val="00B17C99"/>
    <w:rsid w:val="00B22AAF"/>
    <w:rsid w:val="00B2332B"/>
    <w:rsid w:val="00B254B9"/>
    <w:rsid w:val="00B2573E"/>
    <w:rsid w:val="00B257C7"/>
    <w:rsid w:val="00B27C7A"/>
    <w:rsid w:val="00B304A5"/>
    <w:rsid w:val="00B3352A"/>
    <w:rsid w:val="00B36A2B"/>
    <w:rsid w:val="00B40F0F"/>
    <w:rsid w:val="00B4140A"/>
    <w:rsid w:val="00B5138F"/>
    <w:rsid w:val="00B53C68"/>
    <w:rsid w:val="00B55D2F"/>
    <w:rsid w:val="00B57411"/>
    <w:rsid w:val="00B60C72"/>
    <w:rsid w:val="00B60D13"/>
    <w:rsid w:val="00B661F8"/>
    <w:rsid w:val="00B669AF"/>
    <w:rsid w:val="00B67B84"/>
    <w:rsid w:val="00B70FA2"/>
    <w:rsid w:val="00B71E3C"/>
    <w:rsid w:val="00B75019"/>
    <w:rsid w:val="00B75F28"/>
    <w:rsid w:val="00B76FA7"/>
    <w:rsid w:val="00B77025"/>
    <w:rsid w:val="00B77EF8"/>
    <w:rsid w:val="00B8144D"/>
    <w:rsid w:val="00B814A4"/>
    <w:rsid w:val="00B83A53"/>
    <w:rsid w:val="00B83D77"/>
    <w:rsid w:val="00B876CF"/>
    <w:rsid w:val="00B90EEB"/>
    <w:rsid w:val="00B94059"/>
    <w:rsid w:val="00B94C3A"/>
    <w:rsid w:val="00BA4D65"/>
    <w:rsid w:val="00BB0B76"/>
    <w:rsid w:val="00BB37AF"/>
    <w:rsid w:val="00BB505D"/>
    <w:rsid w:val="00BC08D1"/>
    <w:rsid w:val="00BC2BE8"/>
    <w:rsid w:val="00BC36F6"/>
    <w:rsid w:val="00BC4B2A"/>
    <w:rsid w:val="00BD4CF2"/>
    <w:rsid w:val="00BD4FF8"/>
    <w:rsid w:val="00BE3213"/>
    <w:rsid w:val="00BF42AE"/>
    <w:rsid w:val="00BF451E"/>
    <w:rsid w:val="00BF49BC"/>
    <w:rsid w:val="00C000CA"/>
    <w:rsid w:val="00C041D6"/>
    <w:rsid w:val="00C06189"/>
    <w:rsid w:val="00C073A2"/>
    <w:rsid w:val="00C10DB3"/>
    <w:rsid w:val="00C110A4"/>
    <w:rsid w:val="00C17DA2"/>
    <w:rsid w:val="00C2002A"/>
    <w:rsid w:val="00C208AE"/>
    <w:rsid w:val="00C22E94"/>
    <w:rsid w:val="00C2528E"/>
    <w:rsid w:val="00C27A37"/>
    <w:rsid w:val="00C333B3"/>
    <w:rsid w:val="00C36338"/>
    <w:rsid w:val="00C40D20"/>
    <w:rsid w:val="00C42CF3"/>
    <w:rsid w:val="00C444C6"/>
    <w:rsid w:val="00C4499A"/>
    <w:rsid w:val="00C44E34"/>
    <w:rsid w:val="00C45872"/>
    <w:rsid w:val="00C57772"/>
    <w:rsid w:val="00C6024F"/>
    <w:rsid w:val="00C623CB"/>
    <w:rsid w:val="00C63A90"/>
    <w:rsid w:val="00C64F38"/>
    <w:rsid w:val="00C65991"/>
    <w:rsid w:val="00C65FE9"/>
    <w:rsid w:val="00C70DCB"/>
    <w:rsid w:val="00C7224B"/>
    <w:rsid w:val="00C8105A"/>
    <w:rsid w:val="00C818E8"/>
    <w:rsid w:val="00C81F34"/>
    <w:rsid w:val="00C827F2"/>
    <w:rsid w:val="00C828ED"/>
    <w:rsid w:val="00C8535F"/>
    <w:rsid w:val="00C91521"/>
    <w:rsid w:val="00C951C3"/>
    <w:rsid w:val="00C97002"/>
    <w:rsid w:val="00CA1DF5"/>
    <w:rsid w:val="00CA2DEA"/>
    <w:rsid w:val="00CA44E4"/>
    <w:rsid w:val="00CA661F"/>
    <w:rsid w:val="00CB0985"/>
    <w:rsid w:val="00CB1110"/>
    <w:rsid w:val="00CB158D"/>
    <w:rsid w:val="00CB2F2A"/>
    <w:rsid w:val="00CB7F1B"/>
    <w:rsid w:val="00CD1611"/>
    <w:rsid w:val="00CD205F"/>
    <w:rsid w:val="00CD6AD3"/>
    <w:rsid w:val="00CE036A"/>
    <w:rsid w:val="00CE09DA"/>
    <w:rsid w:val="00CE2BC8"/>
    <w:rsid w:val="00CE3C29"/>
    <w:rsid w:val="00CE7978"/>
    <w:rsid w:val="00CF3019"/>
    <w:rsid w:val="00CF31EB"/>
    <w:rsid w:val="00CF61CF"/>
    <w:rsid w:val="00D05197"/>
    <w:rsid w:val="00D07F73"/>
    <w:rsid w:val="00D10F8D"/>
    <w:rsid w:val="00D11F39"/>
    <w:rsid w:val="00D12055"/>
    <w:rsid w:val="00D12C11"/>
    <w:rsid w:val="00D12E55"/>
    <w:rsid w:val="00D135D4"/>
    <w:rsid w:val="00D13D56"/>
    <w:rsid w:val="00D1414C"/>
    <w:rsid w:val="00D20C78"/>
    <w:rsid w:val="00D241B7"/>
    <w:rsid w:val="00D30894"/>
    <w:rsid w:val="00D31E00"/>
    <w:rsid w:val="00D32130"/>
    <w:rsid w:val="00D35A6C"/>
    <w:rsid w:val="00D36851"/>
    <w:rsid w:val="00D3738E"/>
    <w:rsid w:val="00D41CC9"/>
    <w:rsid w:val="00D4386B"/>
    <w:rsid w:val="00D54367"/>
    <w:rsid w:val="00D55C11"/>
    <w:rsid w:val="00D66E77"/>
    <w:rsid w:val="00D6734D"/>
    <w:rsid w:val="00D72C96"/>
    <w:rsid w:val="00D7316B"/>
    <w:rsid w:val="00D73A84"/>
    <w:rsid w:val="00D75AAA"/>
    <w:rsid w:val="00D76ACC"/>
    <w:rsid w:val="00D77A07"/>
    <w:rsid w:val="00D82111"/>
    <w:rsid w:val="00D825CA"/>
    <w:rsid w:val="00D8680D"/>
    <w:rsid w:val="00D904AD"/>
    <w:rsid w:val="00D91A0D"/>
    <w:rsid w:val="00D91A53"/>
    <w:rsid w:val="00D91FFF"/>
    <w:rsid w:val="00D93D71"/>
    <w:rsid w:val="00D94971"/>
    <w:rsid w:val="00D95F20"/>
    <w:rsid w:val="00D9765F"/>
    <w:rsid w:val="00DA3A08"/>
    <w:rsid w:val="00DA49D8"/>
    <w:rsid w:val="00DA63E4"/>
    <w:rsid w:val="00DB348B"/>
    <w:rsid w:val="00DB5258"/>
    <w:rsid w:val="00DC4D6B"/>
    <w:rsid w:val="00DD2D85"/>
    <w:rsid w:val="00DD6023"/>
    <w:rsid w:val="00DD75B0"/>
    <w:rsid w:val="00DE02D3"/>
    <w:rsid w:val="00DE2795"/>
    <w:rsid w:val="00DE7AC3"/>
    <w:rsid w:val="00DF3A78"/>
    <w:rsid w:val="00DF3F75"/>
    <w:rsid w:val="00DF46FC"/>
    <w:rsid w:val="00DF6FD4"/>
    <w:rsid w:val="00E006BD"/>
    <w:rsid w:val="00E010F5"/>
    <w:rsid w:val="00E04A0C"/>
    <w:rsid w:val="00E05346"/>
    <w:rsid w:val="00E112AD"/>
    <w:rsid w:val="00E13370"/>
    <w:rsid w:val="00E14B67"/>
    <w:rsid w:val="00E17E94"/>
    <w:rsid w:val="00E2249C"/>
    <w:rsid w:val="00E225C9"/>
    <w:rsid w:val="00E2316C"/>
    <w:rsid w:val="00E270A6"/>
    <w:rsid w:val="00E33D83"/>
    <w:rsid w:val="00E3499B"/>
    <w:rsid w:val="00E363D1"/>
    <w:rsid w:val="00E44328"/>
    <w:rsid w:val="00E445A7"/>
    <w:rsid w:val="00E465F7"/>
    <w:rsid w:val="00E4719C"/>
    <w:rsid w:val="00E50A8D"/>
    <w:rsid w:val="00E5244A"/>
    <w:rsid w:val="00E52A50"/>
    <w:rsid w:val="00E53503"/>
    <w:rsid w:val="00E54322"/>
    <w:rsid w:val="00E54889"/>
    <w:rsid w:val="00E579D9"/>
    <w:rsid w:val="00E6234E"/>
    <w:rsid w:val="00E62A5C"/>
    <w:rsid w:val="00E635A6"/>
    <w:rsid w:val="00E657CB"/>
    <w:rsid w:val="00E7009E"/>
    <w:rsid w:val="00E72C92"/>
    <w:rsid w:val="00E763CD"/>
    <w:rsid w:val="00E76456"/>
    <w:rsid w:val="00E76962"/>
    <w:rsid w:val="00E8354B"/>
    <w:rsid w:val="00E853CC"/>
    <w:rsid w:val="00E90E23"/>
    <w:rsid w:val="00E97C49"/>
    <w:rsid w:val="00EA063E"/>
    <w:rsid w:val="00EA0E88"/>
    <w:rsid w:val="00EA1084"/>
    <w:rsid w:val="00EA2EB5"/>
    <w:rsid w:val="00EA78A8"/>
    <w:rsid w:val="00EA78F1"/>
    <w:rsid w:val="00EA797A"/>
    <w:rsid w:val="00EB5019"/>
    <w:rsid w:val="00EC1A3A"/>
    <w:rsid w:val="00EC2E71"/>
    <w:rsid w:val="00ED3930"/>
    <w:rsid w:val="00ED55E7"/>
    <w:rsid w:val="00ED66CB"/>
    <w:rsid w:val="00ED6BB2"/>
    <w:rsid w:val="00ED7188"/>
    <w:rsid w:val="00EE1241"/>
    <w:rsid w:val="00EE2250"/>
    <w:rsid w:val="00EE36A0"/>
    <w:rsid w:val="00EE441C"/>
    <w:rsid w:val="00EF0638"/>
    <w:rsid w:val="00EF1A91"/>
    <w:rsid w:val="00EF699A"/>
    <w:rsid w:val="00F01831"/>
    <w:rsid w:val="00F01AB1"/>
    <w:rsid w:val="00F022C4"/>
    <w:rsid w:val="00F030A0"/>
    <w:rsid w:val="00F037B0"/>
    <w:rsid w:val="00F0389A"/>
    <w:rsid w:val="00F065CD"/>
    <w:rsid w:val="00F066A2"/>
    <w:rsid w:val="00F10D8A"/>
    <w:rsid w:val="00F130B7"/>
    <w:rsid w:val="00F14946"/>
    <w:rsid w:val="00F42E7A"/>
    <w:rsid w:val="00F444D2"/>
    <w:rsid w:val="00F4622C"/>
    <w:rsid w:val="00F4636E"/>
    <w:rsid w:val="00F47186"/>
    <w:rsid w:val="00F50AD7"/>
    <w:rsid w:val="00F53F2A"/>
    <w:rsid w:val="00F557B0"/>
    <w:rsid w:val="00F63453"/>
    <w:rsid w:val="00F66585"/>
    <w:rsid w:val="00F768DF"/>
    <w:rsid w:val="00F82070"/>
    <w:rsid w:val="00F82B2B"/>
    <w:rsid w:val="00F8471D"/>
    <w:rsid w:val="00F85628"/>
    <w:rsid w:val="00F867FC"/>
    <w:rsid w:val="00F87CA6"/>
    <w:rsid w:val="00F90746"/>
    <w:rsid w:val="00F9076D"/>
    <w:rsid w:val="00F9518A"/>
    <w:rsid w:val="00F9797D"/>
    <w:rsid w:val="00FA2DA3"/>
    <w:rsid w:val="00FA3AB5"/>
    <w:rsid w:val="00FA5B61"/>
    <w:rsid w:val="00FB0836"/>
    <w:rsid w:val="00FB7A48"/>
    <w:rsid w:val="00FC147D"/>
    <w:rsid w:val="00FC3403"/>
    <w:rsid w:val="00FC7914"/>
    <w:rsid w:val="00FD0847"/>
    <w:rsid w:val="00FD2591"/>
    <w:rsid w:val="00FD5621"/>
    <w:rsid w:val="00FD77BA"/>
    <w:rsid w:val="00FE1AD7"/>
    <w:rsid w:val="00FE1B2F"/>
    <w:rsid w:val="00FE20AA"/>
    <w:rsid w:val="00FE2658"/>
    <w:rsid w:val="00FE34E4"/>
    <w:rsid w:val="00FE4796"/>
    <w:rsid w:val="00FE7DAE"/>
    <w:rsid w:val="00FE7DE3"/>
    <w:rsid w:val="00FF18F6"/>
    <w:rsid w:val="00FF2E8B"/>
    <w:rsid w:val="00FF3F7F"/>
    <w:rsid w:val="00FF50FB"/>
    <w:rsid w:val="00FF57EF"/>
    <w:rsid w:val="00FF6D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0D71"/>
  <w15:chartTrackingRefBased/>
  <w15:docId w15:val="{78FFBC08-1C26-4324-BB08-7796F5CF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2127D"/>
    <w:pPr>
      <w:keepNext/>
      <w:keepLines/>
      <w:spacing w:before="240" w:after="0"/>
      <w:outlineLvl w:val="0"/>
    </w:pPr>
    <w:rPr>
      <w:rFonts w:asciiTheme="majorHAnsi" w:eastAsiaTheme="majorEastAsia" w:hAnsiTheme="majorHAnsi" w:cstheme="majorBidi"/>
      <w:color w:val="2F5496" w:themeColor="accent1" w:themeShade="BF"/>
      <w:sz w:val="32"/>
      <w:szCs w:val="32"/>
      <w:lang w:eastAsia="nb-NO"/>
    </w:rPr>
  </w:style>
  <w:style w:type="paragraph" w:styleId="Overskrift3">
    <w:name w:val="heading 3"/>
    <w:basedOn w:val="Normal"/>
    <w:next w:val="Normal"/>
    <w:link w:val="Overskrift3Tegn"/>
    <w:uiPriority w:val="9"/>
    <w:unhideWhenUsed/>
    <w:qFormat/>
    <w:rsid w:val="006D72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EE225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EE2250"/>
    <w:rPr>
      <w:b/>
      <w:bCs/>
    </w:rPr>
  </w:style>
  <w:style w:type="character" w:styleId="Hyperkobling">
    <w:name w:val="Hyperlink"/>
    <w:basedOn w:val="Standardskriftforavsnitt"/>
    <w:uiPriority w:val="99"/>
    <w:unhideWhenUsed/>
    <w:rsid w:val="00EE2250"/>
    <w:rPr>
      <w:color w:val="0000FF"/>
      <w:u w:val="single"/>
    </w:rPr>
  </w:style>
  <w:style w:type="character" w:customStyle="1" w:styleId="Overskrift1Tegn">
    <w:name w:val="Overskrift 1 Tegn"/>
    <w:basedOn w:val="Standardskriftforavsnitt"/>
    <w:link w:val="Overskrift1"/>
    <w:uiPriority w:val="9"/>
    <w:rsid w:val="0082127D"/>
    <w:rPr>
      <w:rFonts w:asciiTheme="majorHAnsi" w:eastAsiaTheme="majorEastAsia" w:hAnsiTheme="majorHAnsi" w:cstheme="majorBidi"/>
      <w:color w:val="2F5496" w:themeColor="accent1" w:themeShade="BF"/>
      <w:sz w:val="32"/>
      <w:szCs w:val="32"/>
      <w:lang w:eastAsia="nb-NO"/>
    </w:rPr>
  </w:style>
  <w:style w:type="paragraph" w:styleId="Bibliografi">
    <w:name w:val="Bibliography"/>
    <w:basedOn w:val="Normal"/>
    <w:next w:val="Normal"/>
    <w:uiPriority w:val="37"/>
    <w:unhideWhenUsed/>
    <w:rsid w:val="0082127D"/>
  </w:style>
  <w:style w:type="character" w:customStyle="1" w:styleId="nc684nl6">
    <w:name w:val="nc684nl6"/>
    <w:basedOn w:val="Standardskriftforavsnitt"/>
    <w:rsid w:val="00244476"/>
  </w:style>
  <w:style w:type="character" w:customStyle="1" w:styleId="d2edcug0">
    <w:name w:val="d2edcug0"/>
    <w:basedOn w:val="Standardskriftforavsnitt"/>
    <w:rsid w:val="00244476"/>
  </w:style>
  <w:style w:type="paragraph" w:customStyle="1" w:styleId="has-small-font-size">
    <w:name w:val="has-small-font-size"/>
    <w:basedOn w:val="Normal"/>
    <w:rsid w:val="00D72C9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D72C96"/>
    <w:rPr>
      <w:i/>
      <w:iCs/>
    </w:rPr>
  </w:style>
  <w:style w:type="paragraph" w:styleId="Topptekst">
    <w:name w:val="header"/>
    <w:basedOn w:val="Normal"/>
    <w:link w:val="TopptekstTegn"/>
    <w:uiPriority w:val="99"/>
    <w:unhideWhenUsed/>
    <w:rsid w:val="00C6599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65991"/>
  </w:style>
  <w:style w:type="paragraph" w:styleId="Bunntekst">
    <w:name w:val="footer"/>
    <w:basedOn w:val="Normal"/>
    <w:link w:val="BunntekstTegn"/>
    <w:uiPriority w:val="99"/>
    <w:unhideWhenUsed/>
    <w:rsid w:val="00C6599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65991"/>
  </w:style>
  <w:style w:type="paragraph" w:styleId="Listeavsnitt">
    <w:name w:val="List Paragraph"/>
    <w:basedOn w:val="Normal"/>
    <w:uiPriority w:val="34"/>
    <w:qFormat/>
    <w:rsid w:val="001E0094"/>
    <w:pPr>
      <w:suppressAutoHyphens/>
      <w:ind w:left="720"/>
      <w:contextualSpacing/>
    </w:pPr>
  </w:style>
  <w:style w:type="character" w:customStyle="1" w:styleId="Overskrift3Tegn">
    <w:name w:val="Overskrift 3 Tegn"/>
    <w:basedOn w:val="Standardskriftforavsnitt"/>
    <w:link w:val="Overskrift3"/>
    <w:uiPriority w:val="9"/>
    <w:rsid w:val="006D72DA"/>
    <w:rPr>
      <w:rFonts w:asciiTheme="majorHAnsi" w:eastAsiaTheme="majorEastAsia" w:hAnsiTheme="majorHAnsi" w:cstheme="majorBidi"/>
      <w:color w:val="1F3763" w:themeColor="accent1" w:themeShade="7F"/>
      <w:sz w:val="24"/>
      <w:szCs w:val="24"/>
    </w:rPr>
  </w:style>
  <w:style w:type="paragraph" w:customStyle="1" w:styleId="mortaga">
    <w:name w:val="mortag_a"/>
    <w:basedOn w:val="Normal"/>
    <w:rsid w:val="006D72D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lstomtale">
    <w:name w:val="Unresolved Mention"/>
    <w:basedOn w:val="Standardskriftforavsnitt"/>
    <w:uiPriority w:val="99"/>
    <w:semiHidden/>
    <w:unhideWhenUsed/>
    <w:rsid w:val="002D6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510">
      <w:bodyDiv w:val="1"/>
      <w:marLeft w:val="0"/>
      <w:marRight w:val="0"/>
      <w:marTop w:val="0"/>
      <w:marBottom w:val="0"/>
      <w:divBdr>
        <w:top w:val="none" w:sz="0" w:space="0" w:color="auto"/>
        <w:left w:val="none" w:sz="0" w:space="0" w:color="auto"/>
        <w:bottom w:val="none" w:sz="0" w:space="0" w:color="auto"/>
        <w:right w:val="none" w:sz="0" w:space="0" w:color="auto"/>
      </w:divBdr>
    </w:div>
    <w:div w:id="29260201">
      <w:bodyDiv w:val="1"/>
      <w:marLeft w:val="0"/>
      <w:marRight w:val="0"/>
      <w:marTop w:val="0"/>
      <w:marBottom w:val="0"/>
      <w:divBdr>
        <w:top w:val="none" w:sz="0" w:space="0" w:color="auto"/>
        <w:left w:val="none" w:sz="0" w:space="0" w:color="auto"/>
        <w:bottom w:val="none" w:sz="0" w:space="0" w:color="auto"/>
        <w:right w:val="none" w:sz="0" w:space="0" w:color="auto"/>
      </w:divBdr>
    </w:div>
    <w:div w:id="117258161">
      <w:bodyDiv w:val="1"/>
      <w:marLeft w:val="0"/>
      <w:marRight w:val="0"/>
      <w:marTop w:val="0"/>
      <w:marBottom w:val="0"/>
      <w:divBdr>
        <w:top w:val="none" w:sz="0" w:space="0" w:color="auto"/>
        <w:left w:val="none" w:sz="0" w:space="0" w:color="auto"/>
        <w:bottom w:val="none" w:sz="0" w:space="0" w:color="auto"/>
        <w:right w:val="none" w:sz="0" w:space="0" w:color="auto"/>
      </w:divBdr>
    </w:div>
    <w:div w:id="118913995">
      <w:bodyDiv w:val="1"/>
      <w:marLeft w:val="0"/>
      <w:marRight w:val="0"/>
      <w:marTop w:val="0"/>
      <w:marBottom w:val="0"/>
      <w:divBdr>
        <w:top w:val="none" w:sz="0" w:space="0" w:color="auto"/>
        <w:left w:val="none" w:sz="0" w:space="0" w:color="auto"/>
        <w:bottom w:val="none" w:sz="0" w:space="0" w:color="auto"/>
        <w:right w:val="none" w:sz="0" w:space="0" w:color="auto"/>
      </w:divBdr>
      <w:divsChild>
        <w:div w:id="1639913140">
          <w:marLeft w:val="0"/>
          <w:marRight w:val="0"/>
          <w:marTop w:val="0"/>
          <w:marBottom w:val="0"/>
          <w:divBdr>
            <w:top w:val="none" w:sz="0" w:space="0" w:color="auto"/>
            <w:left w:val="none" w:sz="0" w:space="0" w:color="auto"/>
            <w:bottom w:val="none" w:sz="0" w:space="0" w:color="auto"/>
            <w:right w:val="none" w:sz="0" w:space="0" w:color="auto"/>
          </w:divBdr>
        </w:div>
        <w:div w:id="29694528">
          <w:marLeft w:val="0"/>
          <w:marRight w:val="0"/>
          <w:marTop w:val="0"/>
          <w:marBottom w:val="0"/>
          <w:divBdr>
            <w:top w:val="none" w:sz="0" w:space="0" w:color="auto"/>
            <w:left w:val="none" w:sz="0" w:space="0" w:color="auto"/>
            <w:bottom w:val="none" w:sz="0" w:space="0" w:color="auto"/>
            <w:right w:val="none" w:sz="0" w:space="0" w:color="auto"/>
          </w:divBdr>
        </w:div>
        <w:div w:id="446657560">
          <w:marLeft w:val="0"/>
          <w:marRight w:val="0"/>
          <w:marTop w:val="0"/>
          <w:marBottom w:val="0"/>
          <w:divBdr>
            <w:top w:val="none" w:sz="0" w:space="0" w:color="auto"/>
            <w:left w:val="none" w:sz="0" w:space="0" w:color="auto"/>
            <w:bottom w:val="none" w:sz="0" w:space="0" w:color="auto"/>
            <w:right w:val="none" w:sz="0" w:space="0" w:color="auto"/>
          </w:divBdr>
        </w:div>
        <w:div w:id="608899640">
          <w:marLeft w:val="0"/>
          <w:marRight w:val="0"/>
          <w:marTop w:val="0"/>
          <w:marBottom w:val="0"/>
          <w:divBdr>
            <w:top w:val="none" w:sz="0" w:space="0" w:color="auto"/>
            <w:left w:val="none" w:sz="0" w:space="0" w:color="auto"/>
            <w:bottom w:val="none" w:sz="0" w:space="0" w:color="auto"/>
            <w:right w:val="none" w:sz="0" w:space="0" w:color="auto"/>
          </w:divBdr>
          <w:divsChild>
            <w:div w:id="1779181774">
              <w:marLeft w:val="0"/>
              <w:marRight w:val="0"/>
              <w:marTop w:val="0"/>
              <w:marBottom w:val="0"/>
              <w:divBdr>
                <w:top w:val="none" w:sz="0" w:space="0" w:color="auto"/>
                <w:left w:val="none" w:sz="0" w:space="0" w:color="auto"/>
                <w:bottom w:val="none" w:sz="0" w:space="0" w:color="auto"/>
                <w:right w:val="none" w:sz="0" w:space="0" w:color="auto"/>
              </w:divBdr>
            </w:div>
            <w:div w:id="17471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0198">
      <w:bodyDiv w:val="1"/>
      <w:marLeft w:val="0"/>
      <w:marRight w:val="0"/>
      <w:marTop w:val="0"/>
      <w:marBottom w:val="0"/>
      <w:divBdr>
        <w:top w:val="none" w:sz="0" w:space="0" w:color="auto"/>
        <w:left w:val="none" w:sz="0" w:space="0" w:color="auto"/>
        <w:bottom w:val="none" w:sz="0" w:space="0" w:color="auto"/>
        <w:right w:val="none" w:sz="0" w:space="0" w:color="auto"/>
      </w:divBdr>
    </w:div>
    <w:div w:id="193353568">
      <w:bodyDiv w:val="1"/>
      <w:marLeft w:val="0"/>
      <w:marRight w:val="0"/>
      <w:marTop w:val="0"/>
      <w:marBottom w:val="0"/>
      <w:divBdr>
        <w:top w:val="none" w:sz="0" w:space="0" w:color="auto"/>
        <w:left w:val="none" w:sz="0" w:space="0" w:color="auto"/>
        <w:bottom w:val="none" w:sz="0" w:space="0" w:color="auto"/>
        <w:right w:val="none" w:sz="0" w:space="0" w:color="auto"/>
      </w:divBdr>
    </w:div>
    <w:div w:id="203296299">
      <w:bodyDiv w:val="1"/>
      <w:marLeft w:val="0"/>
      <w:marRight w:val="0"/>
      <w:marTop w:val="0"/>
      <w:marBottom w:val="0"/>
      <w:divBdr>
        <w:top w:val="none" w:sz="0" w:space="0" w:color="auto"/>
        <w:left w:val="none" w:sz="0" w:space="0" w:color="auto"/>
        <w:bottom w:val="none" w:sz="0" w:space="0" w:color="auto"/>
        <w:right w:val="none" w:sz="0" w:space="0" w:color="auto"/>
      </w:divBdr>
    </w:div>
    <w:div w:id="212272654">
      <w:bodyDiv w:val="1"/>
      <w:marLeft w:val="0"/>
      <w:marRight w:val="0"/>
      <w:marTop w:val="0"/>
      <w:marBottom w:val="0"/>
      <w:divBdr>
        <w:top w:val="none" w:sz="0" w:space="0" w:color="auto"/>
        <w:left w:val="none" w:sz="0" w:space="0" w:color="auto"/>
        <w:bottom w:val="none" w:sz="0" w:space="0" w:color="auto"/>
        <w:right w:val="none" w:sz="0" w:space="0" w:color="auto"/>
      </w:divBdr>
    </w:div>
    <w:div w:id="253364682">
      <w:bodyDiv w:val="1"/>
      <w:marLeft w:val="0"/>
      <w:marRight w:val="0"/>
      <w:marTop w:val="0"/>
      <w:marBottom w:val="0"/>
      <w:divBdr>
        <w:top w:val="none" w:sz="0" w:space="0" w:color="auto"/>
        <w:left w:val="none" w:sz="0" w:space="0" w:color="auto"/>
        <w:bottom w:val="none" w:sz="0" w:space="0" w:color="auto"/>
        <w:right w:val="none" w:sz="0" w:space="0" w:color="auto"/>
      </w:divBdr>
    </w:div>
    <w:div w:id="269818538">
      <w:bodyDiv w:val="1"/>
      <w:marLeft w:val="0"/>
      <w:marRight w:val="0"/>
      <w:marTop w:val="0"/>
      <w:marBottom w:val="0"/>
      <w:divBdr>
        <w:top w:val="none" w:sz="0" w:space="0" w:color="auto"/>
        <w:left w:val="none" w:sz="0" w:space="0" w:color="auto"/>
        <w:bottom w:val="none" w:sz="0" w:space="0" w:color="auto"/>
        <w:right w:val="none" w:sz="0" w:space="0" w:color="auto"/>
      </w:divBdr>
    </w:div>
    <w:div w:id="274676640">
      <w:bodyDiv w:val="1"/>
      <w:marLeft w:val="0"/>
      <w:marRight w:val="0"/>
      <w:marTop w:val="0"/>
      <w:marBottom w:val="0"/>
      <w:divBdr>
        <w:top w:val="none" w:sz="0" w:space="0" w:color="auto"/>
        <w:left w:val="none" w:sz="0" w:space="0" w:color="auto"/>
        <w:bottom w:val="none" w:sz="0" w:space="0" w:color="auto"/>
        <w:right w:val="none" w:sz="0" w:space="0" w:color="auto"/>
      </w:divBdr>
    </w:div>
    <w:div w:id="279000078">
      <w:bodyDiv w:val="1"/>
      <w:marLeft w:val="0"/>
      <w:marRight w:val="0"/>
      <w:marTop w:val="0"/>
      <w:marBottom w:val="0"/>
      <w:divBdr>
        <w:top w:val="none" w:sz="0" w:space="0" w:color="auto"/>
        <w:left w:val="none" w:sz="0" w:space="0" w:color="auto"/>
        <w:bottom w:val="none" w:sz="0" w:space="0" w:color="auto"/>
        <w:right w:val="none" w:sz="0" w:space="0" w:color="auto"/>
      </w:divBdr>
    </w:div>
    <w:div w:id="299655857">
      <w:bodyDiv w:val="1"/>
      <w:marLeft w:val="0"/>
      <w:marRight w:val="0"/>
      <w:marTop w:val="0"/>
      <w:marBottom w:val="0"/>
      <w:divBdr>
        <w:top w:val="none" w:sz="0" w:space="0" w:color="auto"/>
        <w:left w:val="none" w:sz="0" w:space="0" w:color="auto"/>
        <w:bottom w:val="none" w:sz="0" w:space="0" w:color="auto"/>
        <w:right w:val="none" w:sz="0" w:space="0" w:color="auto"/>
      </w:divBdr>
    </w:div>
    <w:div w:id="357774353">
      <w:bodyDiv w:val="1"/>
      <w:marLeft w:val="0"/>
      <w:marRight w:val="0"/>
      <w:marTop w:val="0"/>
      <w:marBottom w:val="0"/>
      <w:divBdr>
        <w:top w:val="none" w:sz="0" w:space="0" w:color="auto"/>
        <w:left w:val="none" w:sz="0" w:space="0" w:color="auto"/>
        <w:bottom w:val="none" w:sz="0" w:space="0" w:color="auto"/>
        <w:right w:val="none" w:sz="0" w:space="0" w:color="auto"/>
      </w:divBdr>
    </w:div>
    <w:div w:id="388305559">
      <w:bodyDiv w:val="1"/>
      <w:marLeft w:val="0"/>
      <w:marRight w:val="0"/>
      <w:marTop w:val="0"/>
      <w:marBottom w:val="0"/>
      <w:divBdr>
        <w:top w:val="none" w:sz="0" w:space="0" w:color="auto"/>
        <w:left w:val="none" w:sz="0" w:space="0" w:color="auto"/>
        <w:bottom w:val="none" w:sz="0" w:space="0" w:color="auto"/>
        <w:right w:val="none" w:sz="0" w:space="0" w:color="auto"/>
      </w:divBdr>
    </w:div>
    <w:div w:id="435835985">
      <w:bodyDiv w:val="1"/>
      <w:marLeft w:val="0"/>
      <w:marRight w:val="0"/>
      <w:marTop w:val="0"/>
      <w:marBottom w:val="0"/>
      <w:divBdr>
        <w:top w:val="none" w:sz="0" w:space="0" w:color="auto"/>
        <w:left w:val="none" w:sz="0" w:space="0" w:color="auto"/>
        <w:bottom w:val="none" w:sz="0" w:space="0" w:color="auto"/>
        <w:right w:val="none" w:sz="0" w:space="0" w:color="auto"/>
      </w:divBdr>
    </w:div>
    <w:div w:id="437869967">
      <w:bodyDiv w:val="1"/>
      <w:marLeft w:val="0"/>
      <w:marRight w:val="0"/>
      <w:marTop w:val="0"/>
      <w:marBottom w:val="0"/>
      <w:divBdr>
        <w:top w:val="none" w:sz="0" w:space="0" w:color="auto"/>
        <w:left w:val="none" w:sz="0" w:space="0" w:color="auto"/>
        <w:bottom w:val="none" w:sz="0" w:space="0" w:color="auto"/>
        <w:right w:val="none" w:sz="0" w:space="0" w:color="auto"/>
      </w:divBdr>
    </w:div>
    <w:div w:id="456795644">
      <w:bodyDiv w:val="1"/>
      <w:marLeft w:val="0"/>
      <w:marRight w:val="0"/>
      <w:marTop w:val="0"/>
      <w:marBottom w:val="0"/>
      <w:divBdr>
        <w:top w:val="none" w:sz="0" w:space="0" w:color="auto"/>
        <w:left w:val="none" w:sz="0" w:space="0" w:color="auto"/>
        <w:bottom w:val="none" w:sz="0" w:space="0" w:color="auto"/>
        <w:right w:val="none" w:sz="0" w:space="0" w:color="auto"/>
      </w:divBdr>
    </w:div>
    <w:div w:id="470293432">
      <w:bodyDiv w:val="1"/>
      <w:marLeft w:val="0"/>
      <w:marRight w:val="0"/>
      <w:marTop w:val="0"/>
      <w:marBottom w:val="0"/>
      <w:divBdr>
        <w:top w:val="none" w:sz="0" w:space="0" w:color="auto"/>
        <w:left w:val="none" w:sz="0" w:space="0" w:color="auto"/>
        <w:bottom w:val="none" w:sz="0" w:space="0" w:color="auto"/>
        <w:right w:val="none" w:sz="0" w:space="0" w:color="auto"/>
      </w:divBdr>
    </w:div>
    <w:div w:id="485361566">
      <w:bodyDiv w:val="1"/>
      <w:marLeft w:val="0"/>
      <w:marRight w:val="0"/>
      <w:marTop w:val="0"/>
      <w:marBottom w:val="0"/>
      <w:divBdr>
        <w:top w:val="none" w:sz="0" w:space="0" w:color="auto"/>
        <w:left w:val="none" w:sz="0" w:space="0" w:color="auto"/>
        <w:bottom w:val="none" w:sz="0" w:space="0" w:color="auto"/>
        <w:right w:val="none" w:sz="0" w:space="0" w:color="auto"/>
      </w:divBdr>
    </w:div>
    <w:div w:id="487016310">
      <w:bodyDiv w:val="1"/>
      <w:marLeft w:val="0"/>
      <w:marRight w:val="0"/>
      <w:marTop w:val="0"/>
      <w:marBottom w:val="0"/>
      <w:divBdr>
        <w:top w:val="none" w:sz="0" w:space="0" w:color="auto"/>
        <w:left w:val="none" w:sz="0" w:space="0" w:color="auto"/>
        <w:bottom w:val="none" w:sz="0" w:space="0" w:color="auto"/>
        <w:right w:val="none" w:sz="0" w:space="0" w:color="auto"/>
      </w:divBdr>
    </w:div>
    <w:div w:id="507406483">
      <w:bodyDiv w:val="1"/>
      <w:marLeft w:val="0"/>
      <w:marRight w:val="0"/>
      <w:marTop w:val="0"/>
      <w:marBottom w:val="0"/>
      <w:divBdr>
        <w:top w:val="none" w:sz="0" w:space="0" w:color="auto"/>
        <w:left w:val="none" w:sz="0" w:space="0" w:color="auto"/>
        <w:bottom w:val="none" w:sz="0" w:space="0" w:color="auto"/>
        <w:right w:val="none" w:sz="0" w:space="0" w:color="auto"/>
      </w:divBdr>
    </w:div>
    <w:div w:id="547257699">
      <w:bodyDiv w:val="1"/>
      <w:marLeft w:val="0"/>
      <w:marRight w:val="0"/>
      <w:marTop w:val="0"/>
      <w:marBottom w:val="0"/>
      <w:divBdr>
        <w:top w:val="none" w:sz="0" w:space="0" w:color="auto"/>
        <w:left w:val="none" w:sz="0" w:space="0" w:color="auto"/>
        <w:bottom w:val="none" w:sz="0" w:space="0" w:color="auto"/>
        <w:right w:val="none" w:sz="0" w:space="0" w:color="auto"/>
      </w:divBdr>
    </w:div>
    <w:div w:id="609045088">
      <w:bodyDiv w:val="1"/>
      <w:marLeft w:val="0"/>
      <w:marRight w:val="0"/>
      <w:marTop w:val="0"/>
      <w:marBottom w:val="0"/>
      <w:divBdr>
        <w:top w:val="none" w:sz="0" w:space="0" w:color="auto"/>
        <w:left w:val="none" w:sz="0" w:space="0" w:color="auto"/>
        <w:bottom w:val="none" w:sz="0" w:space="0" w:color="auto"/>
        <w:right w:val="none" w:sz="0" w:space="0" w:color="auto"/>
      </w:divBdr>
    </w:div>
    <w:div w:id="627592344">
      <w:bodyDiv w:val="1"/>
      <w:marLeft w:val="0"/>
      <w:marRight w:val="0"/>
      <w:marTop w:val="0"/>
      <w:marBottom w:val="0"/>
      <w:divBdr>
        <w:top w:val="none" w:sz="0" w:space="0" w:color="auto"/>
        <w:left w:val="none" w:sz="0" w:space="0" w:color="auto"/>
        <w:bottom w:val="none" w:sz="0" w:space="0" w:color="auto"/>
        <w:right w:val="none" w:sz="0" w:space="0" w:color="auto"/>
      </w:divBdr>
    </w:div>
    <w:div w:id="648561913">
      <w:bodyDiv w:val="1"/>
      <w:marLeft w:val="0"/>
      <w:marRight w:val="0"/>
      <w:marTop w:val="0"/>
      <w:marBottom w:val="0"/>
      <w:divBdr>
        <w:top w:val="none" w:sz="0" w:space="0" w:color="auto"/>
        <w:left w:val="none" w:sz="0" w:space="0" w:color="auto"/>
        <w:bottom w:val="none" w:sz="0" w:space="0" w:color="auto"/>
        <w:right w:val="none" w:sz="0" w:space="0" w:color="auto"/>
      </w:divBdr>
    </w:div>
    <w:div w:id="656105243">
      <w:bodyDiv w:val="1"/>
      <w:marLeft w:val="0"/>
      <w:marRight w:val="0"/>
      <w:marTop w:val="0"/>
      <w:marBottom w:val="0"/>
      <w:divBdr>
        <w:top w:val="none" w:sz="0" w:space="0" w:color="auto"/>
        <w:left w:val="none" w:sz="0" w:space="0" w:color="auto"/>
        <w:bottom w:val="none" w:sz="0" w:space="0" w:color="auto"/>
        <w:right w:val="none" w:sz="0" w:space="0" w:color="auto"/>
      </w:divBdr>
    </w:div>
    <w:div w:id="664748799">
      <w:bodyDiv w:val="1"/>
      <w:marLeft w:val="0"/>
      <w:marRight w:val="0"/>
      <w:marTop w:val="0"/>
      <w:marBottom w:val="0"/>
      <w:divBdr>
        <w:top w:val="none" w:sz="0" w:space="0" w:color="auto"/>
        <w:left w:val="none" w:sz="0" w:space="0" w:color="auto"/>
        <w:bottom w:val="none" w:sz="0" w:space="0" w:color="auto"/>
        <w:right w:val="none" w:sz="0" w:space="0" w:color="auto"/>
      </w:divBdr>
    </w:div>
    <w:div w:id="676200905">
      <w:bodyDiv w:val="1"/>
      <w:marLeft w:val="0"/>
      <w:marRight w:val="0"/>
      <w:marTop w:val="0"/>
      <w:marBottom w:val="0"/>
      <w:divBdr>
        <w:top w:val="none" w:sz="0" w:space="0" w:color="auto"/>
        <w:left w:val="none" w:sz="0" w:space="0" w:color="auto"/>
        <w:bottom w:val="none" w:sz="0" w:space="0" w:color="auto"/>
        <w:right w:val="none" w:sz="0" w:space="0" w:color="auto"/>
      </w:divBdr>
    </w:div>
    <w:div w:id="705520341">
      <w:bodyDiv w:val="1"/>
      <w:marLeft w:val="0"/>
      <w:marRight w:val="0"/>
      <w:marTop w:val="0"/>
      <w:marBottom w:val="0"/>
      <w:divBdr>
        <w:top w:val="none" w:sz="0" w:space="0" w:color="auto"/>
        <w:left w:val="none" w:sz="0" w:space="0" w:color="auto"/>
        <w:bottom w:val="none" w:sz="0" w:space="0" w:color="auto"/>
        <w:right w:val="none" w:sz="0" w:space="0" w:color="auto"/>
      </w:divBdr>
    </w:div>
    <w:div w:id="713312487">
      <w:bodyDiv w:val="1"/>
      <w:marLeft w:val="0"/>
      <w:marRight w:val="0"/>
      <w:marTop w:val="0"/>
      <w:marBottom w:val="0"/>
      <w:divBdr>
        <w:top w:val="none" w:sz="0" w:space="0" w:color="auto"/>
        <w:left w:val="none" w:sz="0" w:space="0" w:color="auto"/>
        <w:bottom w:val="none" w:sz="0" w:space="0" w:color="auto"/>
        <w:right w:val="none" w:sz="0" w:space="0" w:color="auto"/>
      </w:divBdr>
    </w:div>
    <w:div w:id="778721706">
      <w:bodyDiv w:val="1"/>
      <w:marLeft w:val="0"/>
      <w:marRight w:val="0"/>
      <w:marTop w:val="0"/>
      <w:marBottom w:val="0"/>
      <w:divBdr>
        <w:top w:val="none" w:sz="0" w:space="0" w:color="auto"/>
        <w:left w:val="none" w:sz="0" w:space="0" w:color="auto"/>
        <w:bottom w:val="none" w:sz="0" w:space="0" w:color="auto"/>
        <w:right w:val="none" w:sz="0" w:space="0" w:color="auto"/>
      </w:divBdr>
    </w:div>
    <w:div w:id="786848169">
      <w:bodyDiv w:val="1"/>
      <w:marLeft w:val="0"/>
      <w:marRight w:val="0"/>
      <w:marTop w:val="0"/>
      <w:marBottom w:val="0"/>
      <w:divBdr>
        <w:top w:val="none" w:sz="0" w:space="0" w:color="auto"/>
        <w:left w:val="none" w:sz="0" w:space="0" w:color="auto"/>
        <w:bottom w:val="none" w:sz="0" w:space="0" w:color="auto"/>
        <w:right w:val="none" w:sz="0" w:space="0" w:color="auto"/>
      </w:divBdr>
    </w:div>
    <w:div w:id="804736386">
      <w:bodyDiv w:val="1"/>
      <w:marLeft w:val="0"/>
      <w:marRight w:val="0"/>
      <w:marTop w:val="0"/>
      <w:marBottom w:val="0"/>
      <w:divBdr>
        <w:top w:val="none" w:sz="0" w:space="0" w:color="auto"/>
        <w:left w:val="none" w:sz="0" w:space="0" w:color="auto"/>
        <w:bottom w:val="none" w:sz="0" w:space="0" w:color="auto"/>
        <w:right w:val="none" w:sz="0" w:space="0" w:color="auto"/>
      </w:divBdr>
    </w:div>
    <w:div w:id="815755872">
      <w:bodyDiv w:val="1"/>
      <w:marLeft w:val="0"/>
      <w:marRight w:val="0"/>
      <w:marTop w:val="0"/>
      <w:marBottom w:val="0"/>
      <w:divBdr>
        <w:top w:val="none" w:sz="0" w:space="0" w:color="auto"/>
        <w:left w:val="none" w:sz="0" w:space="0" w:color="auto"/>
        <w:bottom w:val="none" w:sz="0" w:space="0" w:color="auto"/>
        <w:right w:val="none" w:sz="0" w:space="0" w:color="auto"/>
      </w:divBdr>
    </w:div>
    <w:div w:id="827016922">
      <w:bodyDiv w:val="1"/>
      <w:marLeft w:val="0"/>
      <w:marRight w:val="0"/>
      <w:marTop w:val="0"/>
      <w:marBottom w:val="0"/>
      <w:divBdr>
        <w:top w:val="none" w:sz="0" w:space="0" w:color="auto"/>
        <w:left w:val="none" w:sz="0" w:space="0" w:color="auto"/>
        <w:bottom w:val="none" w:sz="0" w:space="0" w:color="auto"/>
        <w:right w:val="none" w:sz="0" w:space="0" w:color="auto"/>
      </w:divBdr>
      <w:divsChild>
        <w:div w:id="629673316">
          <w:marLeft w:val="0"/>
          <w:marRight w:val="0"/>
          <w:marTop w:val="0"/>
          <w:marBottom w:val="0"/>
          <w:divBdr>
            <w:top w:val="none" w:sz="0" w:space="0" w:color="auto"/>
            <w:left w:val="none" w:sz="0" w:space="0" w:color="auto"/>
            <w:bottom w:val="none" w:sz="0" w:space="0" w:color="auto"/>
            <w:right w:val="none" w:sz="0" w:space="0" w:color="auto"/>
          </w:divBdr>
          <w:divsChild>
            <w:div w:id="1361861054">
              <w:marLeft w:val="0"/>
              <w:marRight w:val="0"/>
              <w:marTop w:val="0"/>
              <w:marBottom w:val="0"/>
              <w:divBdr>
                <w:top w:val="none" w:sz="0" w:space="0" w:color="auto"/>
                <w:left w:val="none" w:sz="0" w:space="0" w:color="auto"/>
                <w:bottom w:val="none" w:sz="0" w:space="0" w:color="auto"/>
                <w:right w:val="none" w:sz="0" w:space="0" w:color="auto"/>
              </w:divBdr>
            </w:div>
            <w:div w:id="1614702434">
              <w:marLeft w:val="0"/>
              <w:marRight w:val="0"/>
              <w:marTop w:val="0"/>
              <w:marBottom w:val="0"/>
              <w:divBdr>
                <w:top w:val="none" w:sz="0" w:space="0" w:color="auto"/>
                <w:left w:val="none" w:sz="0" w:space="0" w:color="auto"/>
                <w:bottom w:val="none" w:sz="0" w:space="0" w:color="auto"/>
                <w:right w:val="none" w:sz="0" w:space="0" w:color="auto"/>
              </w:divBdr>
            </w:div>
            <w:div w:id="1023819523">
              <w:marLeft w:val="0"/>
              <w:marRight w:val="0"/>
              <w:marTop w:val="0"/>
              <w:marBottom w:val="0"/>
              <w:divBdr>
                <w:top w:val="none" w:sz="0" w:space="0" w:color="auto"/>
                <w:left w:val="none" w:sz="0" w:space="0" w:color="auto"/>
                <w:bottom w:val="none" w:sz="0" w:space="0" w:color="auto"/>
                <w:right w:val="none" w:sz="0" w:space="0" w:color="auto"/>
              </w:divBdr>
            </w:div>
            <w:div w:id="1962302349">
              <w:marLeft w:val="0"/>
              <w:marRight w:val="0"/>
              <w:marTop w:val="0"/>
              <w:marBottom w:val="0"/>
              <w:divBdr>
                <w:top w:val="none" w:sz="0" w:space="0" w:color="auto"/>
                <w:left w:val="none" w:sz="0" w:space="0" w:color="auto"/>
                <w:bottom w:val="none" w:sz="0" w:space="0" w:color="auto"/>
                <w:right w:val="none" w:sz="0" w:space="0" w:color="auto"/>
              </w:divBdr>
            </w:div>
            <w:div w:id="1181748475">
              <w:marLeft w:val="0"/>
              <w:marRight w:val="0"/>
              <w:marTop w:val="0"/>
              <w:marBottom w:val="0"/>
              <w:divBdr>
                <w:top w:val="none" w:sz="0" w:space="0" w:color="auto"/>
                <w:left w:val="none" w:sz="0" w:space="0" w:color="auto"/>
                <w:bottom w:val="none" w:sz="0" w:space="0" w:color="auto"/>
                <w:right w:val="none" w:sz="0" w:space="0" w:color="auto"/>
              </w:divBdr>
            </w:div>
            <w:div w:id="46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1323">
      <w:bodyDiv w:val="1"/>
      <w:marLeft w:val="0"/>
      <w:marRight w:val="0"/>
      <w:marTop w:val="0"/>
      <w:marBottom w:val="0"/>
      <w:divBdr>
        <w:top w:val="none" w:sz="0" w:space="0" w:color="auto"/>
        <w:left w:val="none" w:sz="0" w:space="0" w:color="auto"/>
        <w:bottom w:val="none" w:sz="0" w:space="0" w:color="auto"/>
        <w:right w:val="none" w:sz="0" w:space="0" w:color="auto"/>
      </w:divBdr>
    </w:div>
    <w:div w:id="848177792">
      <w:bodyDiv w:val="1"/>
      <w:marLeft w:val="0"/>
      <w:marRight w:val="0"/>
      <w:marTop w:val="0"/>
      <w:marBottom w:val="0"/>
      <w:divBdr>
        <w:top w:val="none" w:sz="0" w:space="0" w:color="auto"/>
        <w:left w:val="none" w:sz="0" w:space="0" w:color="auto"/>
        <w:bottom w:val="none" w:sz="0" w:space="0" w:color="auto"/>
        <w:right w:val="none" w:sz="0" w:space="0" w:color="auto"/>
      </w:divBdr>
    </w:div>
    <w:div w:id="856113600">
      <w:bodyDiv w:val="1"/>
      <w:marLeft w:val="0"/>
      <w:marRight w:val="0"/>
      <w:marTop w:val="0"/>
      <w:marBottom w:val="0"/>
      <w:divBdr>
        <w:top w:val="none" w:sz="0" w:space="0" w:color="auto"/>
        <w:left w:val="none" w:sz="0" w:space="0" w:color="auto"/>
        <w:bottom w:val="none" w:sz="0" w:space="0" w:color="auto"/>
        <w:right w:val="none" w:sz="0" w:space="0" w:color="auto"/>
      </w:divBdr>
    </w:div>
    <w:div w:id="936056819">
      <w:bodyDiv w:val="1"/>
      <w:marLeft w:val="0"/>
      <w:marRight w:val="0"/>
      <w:marTop w:val="0"/>
      <w:marBottom w:val="0"/>
      <w:divBdr>
        <w:top w:val="none" w:sz="0" w:space="0" w:color="auto"/>
        <w:left w:val="none" w:sz="0" w:space="0" w:color="auto"/>
        <w:bottom w:val="none" w:sz="0" w:space="0" w:color="auto"/>
        <w:right w:val="none" w:sz="0" w:space="0" w:color="auto"/>
      </w:divBdr>
      <w:divsChild>
        <w:div w:id="985399579">
          <w:marLeft w:val="0"/>
          <w:marRight w:val="0"/>
          <w:marTop w:val="0"/>
          <w:marBottom w:val="0"/>
          <w:divBdr>
            <w:top w:val="none" w:sz="0" w:space="0" w:color="auto"/>
            <w:left w:val="none" w:sz="0" w:space="0" w:color="auto"/>
            <w:bottom w:val="none" w:sz="0" w:space="0" w:color="auto"/>
            <w:right w:val="none" w:sz="0" w:space="0" w:color="auto"/>
          </w:divBdr>
        </w:div>
        <w:div w:id="2126850853">
          <w:marLeft w:val="0"/>
          <w:marRight w:val="0"/>
          <w:marTop w:val="0"/>
          <w:marBottom w:val="0"/>
          <w:divBdr>
            <w:top w:val="none" w:sz="0" w:space="0" w:color="auto"/>
            <w:left w:val="none" w:sz="0" w:space="0" w:color="auto"/>
            <w:bottom w:val="none" w:sz="0" w:space="0" w:color="auto"/>
            <w:right w:val="none" w:sz="0" w:space="0" w:color="auto"/>
          </w:divBdr>
        </w:div>
        <w:div w:id="1006054773">
          <w:marLeft w:val="0"/>
          <w:marRight w:val="0"/>
          <w:marTop w:val="0"/>
          <w:marBottom w:val="0"/>
          <w:divBdr>
            <w:top w:val="none" w:sz="0" w:space="0" w:color="auto"/>
            <w:left w:val="none" w:sz="0" w:space="0" w:color="auto"/>
            <w:bottom w:val="none" w:sz="0" w:space="0" w:color="auto"/>
            <w:right w:val="none" w:sz="0" w:space="0" w:color="auto"/>
          </w:divBdr>
        </w:div>
        <w:div w:id="1858156337">
          <w:marLeft w:val="0"/>
          <w:marRight w:val="0"/>
          <w:marTop w:val="0"/>
          <w:marBottom w:val="0"/>
          <w:divBdr>
            <w:top w:val="none" w:sz="0" w:space="0" w:color="auto"/>
            <w:left w:val="none" w:sz="0" w:space="0" w:color="auto"/>
            <w:bottom w:val="none" w:sz="0" w:space="0" w:color="auto"/>
            <w:right w:val="none" w:sz="0" w:space="0" w:color="auto"/>
          </w:divBdr>
        </w:div>
        <w:div w:id="1484928539">
          <w:marLeft w:val="0"/>
          <w:marRight w:val="0"/>
          <w:marTop w:val="0"/>
          <w:marBottom w:val="0"/>
          <w:divBdr>
            <w:top w:val="none" w:sz="0" w:space="0" w:color="auto"/>
            <w:left w:val="none" w:sz="0" w:space="0" w:color="auto"/>
            <w:bottom w:val="none" w:sz="0" w:space="0" w:color="auto"/>
            <w:right w:val="none" w:sz="0" w:space="0" w:color="auto"/>
          </w:divBdr>
        </w:div>
      </w:divsChild>
    </w:div>
    <w:div w:id="939138906">
      <w:bodyDiv w:val="1"/>
      <w:marLeft w:val="0"/>
      <w:marRight w:val="0"/>
      <w:marTop w:val="0"/>
      <w:marBottom w:val="0"/>
      <w:divBdr>
        <w:top w:val="none" w:sz="0" w:space="0" w:color="auto"/>
        <w:left w:val="none" w:sz="0" w:space="0" w:color="auto"/>
        <w:bottom w:val="none" w:sz="0" w:space="0" w:color="auto"/>
        <w:right w:val="none" w:sz="0" w:space="0" w:color="auto"/>
      </w:divBdr>
    </w:div>
    <w:div w:id="1031423037">
      <w:bodyDiv w:val="1"/>
      <w:marLeft w:val="0"/>
      <w:marRight w:val="0"/>
      <w:marTop w:val="0"/>
      <w:marBottom w:val="0"/>
      <w:divBdr>
        <w:top w:val="none" w:sz="0" w:space="0" w:color="auto"/>
        <w:left w:val="none" w:sz="0" w:space="0" w:color="auto"/>
        <w:bottom w:val="none" w:sz="0" w:space="0" w:color="auto"/>
        <w:right w:val="none" w:sz="0" w:space="0" w:color="auto"/>
      </w:divBdr>
      <w:divsChild>
        <w:div w:id="146174446">
          <w:marLeft w:val="0"/>
          <w:marRight w:val="0"/>
          <w:marTop w:val="0"/>
          <w:marBottom w:val="0"/>
          <w:divBdr>
            <w:top w:val="none" w:sz="0" w:space="0" w:color="auto"/>
            <w:left w:val="none" w:sz="0" w:space="0" w:color="auto"/>
            <w:bottom w:val="none" w:sz="0" w:space="0" w:color="auto"/>
            <w:right w:val="none" w:sz="0" w:space="0" w:color="auto"/>
          </w:divBdr>
        </w:div>
        <w:div w:id="1693412328">
          <w:marLeft w:val="0"/>
          <w:marRight w:val="0"/>
          <w:marTop w:val="0"/>
          <w:marBottom w:val="0"/>
          <w:divBdr>
            <w:top w:val="none" w:sz="0" w:space="0" w:color="auto"/>
            <w:left w:val="none" w:sz="0" w:space="0" w:color="auto"/>
            <w:bottom w:val="none" w:sz="0" w:space="0" w:color="auto"/>
            <w:right w:val="none" w:sz="0" w:space="0" w:color="auto"/>
          </w:divBdr>
        </w:div>
        <w:div w:id="1102529252">
          <w:marLeft w:val="0"/>
          <w:marRight w:val="0"/>
          <w:marTop w:val="0"/>
          <w:marBottom w:val="0"/>
          <w:divBdr>
            <w:top w:val="none" w:sz="0" w:space="0" w:color="auto"/>
            <w:left w:val="none" w:sz="0" w:space="0" w:color="auto"/>
            <w:bottom w:val="none" w:sz="0" w:space="0" w:color="auto"/>
            <w:right w:val="none" w:sz="0" w:space="0" w:color="auto"/>
          </w:divBdr>
        </w:div>
        <w:div w:id="1013800086">
          <w:marLeft w:val="0"/>
          <w:marRight w:val="0"/>
          <w:marTop w:val="0"/>
          <w:marBottom w:val="0"/>
          <w:divBdr>
            <w:top w:val="none" w:sz="0" w:space="0" w:color="auto"/>
            <w:left w:val="none" w:sz="0" w:space="0" w:color="auto"/>
            <w:bottom w:val="none" w:sz="0" w:space="0" w:color="auto"/>
            <w:right w:val="none" w:sz="0" w:space="0" w:color="auto"/>
          </w:divBdr>
        </w:div>
        <w:div w:id="77875313">
          <w:marLeft w:val="0"/>
          <w:marRight w:val="0"/>
          <w:marTop w:val="0"/>
          <w:marBottom w:val="0"/>
          <w:divBdr>
            <w:top w:val="none" w:sz="0" w:space="0" w:color="auto"/>
            <w:left w:val="none" w:sz="0" w:space="0" w:color="auto"/>
            <w:bottom w:val="none" w:sz="0" w:space="0" w:color="auto"/>
            <w:right w:val="none" w:sz="0" w:space="0" w:color="auto"/>
          </w:divBdr>
        </w:div>
        <w:div w:id="887107881">
          <w:marLeft w:val="0"/>
          <w:marRight w:val="0"/>
          <w:marTop w:val="0"/>
          <w:marBottom w:val="0"/>
          <w:divBdr>
            <w:top w:val="none" w:sz="0" w:space="0" w:color="auto"/>
            <w:left w:val="none" w:sz="0" w:space="0" w:color="auto"/>
            <w:bottom w:val="none" w:sz="0" w:space="0" w:color="auto"/>
            <w:right w:val="none" w:sz="0" w:space="0" w:color="auto"/>
          </w:divBdr>
        </w:div>
        <w:div w:id="415638772">
          <w:marLeft w:val="0"/>
          <w:marRight w:val="0"/>
          <w:marTop w:val="0"/>
          <w:marBottom w:val="0"/>
          <w:divBdr>
            <w:top w:val="none" w:sz="0" w:space="0" w:color="auto"/>
            <w:left w:val="none" w:sz="0" w:space="0" w:color="auto"/>
            <w:bottom w:val="none" w:sz="0" w:space="0" w:color="auto"/>
            <w:right w:val="none" w:sz="0" w:space="0" w:color="auto"/>
          </w:divBdr>
        </w:div>
        <w:div w:id="1046444842">
          <w:marLeft w:val="0"/>
          <w:marRight w:val="0"/>
          <w:marTop w:val="0"/>
          <w:marBottom w:val="0"/>
          <w:divBdr>
            <w:top w:val="none" w:sz="0" w:space="0" w:color="auto"/>
            <w:left w:val="none" w:sz="0" w:space="0" w:color="auto"/>
            <w:bottom w:val="none" w:sz="0" w:space="0" w:color="auto"/>
            <w:right w:val="none" w:sz="0" w:space="0" w:color="auto"/>
          </w:divBdr>
        </w:div>
        <w:div w:id="1772318242">
          <w:marLeft w:val="0"/>
          <w:marRight w:val="0"/>
          <w:marTop w:val="0"/>
          <w:marBottom w:val="0"/>
          <w:divBdr>
            <w:top w:val="none" w:sz="0" w:space="0" w:color="auto"/>
            <w:left w:val="none" w:sz="0" w:space="0" w:color="auto"/>
            <w:bottom w:val="none" w:sz="0" w:space="0" w:color="auto"/>
            <w:right w:val="none" w:sz="0" w:space="0" w:color="auto"/>
          </w:divBdr>
          <w:divsChild>
            <w:div w:id="867450387">
              <w:marLeft w:val="0"/>
              <w:marRight w:val="0"/>
              <w:marTop w:val="0"/>
              <w:marBottom w:val="0"/>
              <w:divBdr>
                <w:top w:val="none" w:sz="0" w:space="0" w:color="auto"/>
                <w:left w:val="none" w:sz="0" w:space="0" w:color="auto"/>
                <w:bottom w:val="none" w:sz="0" w:space="0" w:color="auto"/>
                <w:right w:val="none" w:sz="0" w:space="0" w:color="auto"/>
              </w:divBdr>
            </w:div>
            <w:div w:id="2020346093">
              <w:marLeft w:val="0"/>
              <w:marRight w:val="0"/>
              <w:marTop w:val="0"/>
              <w:marBottom w:val="0"/>
              <w:divBdr>
                <w:top w:val="none" w:sz="0" w:space="0" w:color="auto"/>
                <w:left w:val="none" w:sz="0" w:space="0" w:color="auto"/>
                <w:bottom w:val="none" w:sz="0" w:space="0" w:color="auto"/>
                <w:right w:val="none" w:sz="0" w:space="0" w:color="auto"/>
              </w:divBdr>
            </w:div>
            <w:div w:id="1681469192">
              <w:marLeft w:val="0"/>
              <w:marRight w:val="0"/>
              <w:marTop w:val="0"/>
              <w:marBottom w:val="0"/>
              <w:divBdr>
                <w:top w:val="none" w:sz="0" w:space="0" w:color="auto"/>
                <w:left w:val="none" w:sz="0" w:space="0" w:color="auto"/>
                <w:bottom w:val="none" w:sz="0" w:space="0" w:color="auto"/>
                <w:right w:val="none" w:sz="0" w:space="0" w:color="auto"/>
              </w:divBdr>
            </w:div>
            <w:div w:id="1362898671">
              <w:marLeft w:val="0"/>
              <w:marRight w:val="0"/>
              <w:marTop w:val="0"/>
              <w:marBottom w:val="0"/>
              <w:divBdr>
                <w:top w:val="none" w:sz="0" w:space="0" w:color="auto"/>
                <w:left w:val="none" w:sz="0" w:space="0" w:color="auto"/>
                <w:bottom w:val="none" w:sz="0" w:space="0" w:color="auto"/>
                <w:right w:val="none" w:sz="0" w:space="0" w:color="auto"/>
              </w:divBdr>
            </w:div>
            <w:div w:id="501118981">
              <w:marLeft w:val="0"/>
              <w:marRight w:val="0"/>
              <w:marTop w:val="0"/>
              <w:marBottom w:val="0"/>
              <w:divBdr>
                <w:top w:val="none" w:sz="0" w:space="0" w:color="auto"/>
                <w:left w:val="none" w:sz="0" w:space="0" w:color="auto"/>
                <w:bottom w:val="none" w:sz="0" w:space="0" w:color="auto"/>
                <w:right w:val="none" w:sz="0" w:space="0" w:color="auto"/>
              </w:divBdr>
            </w:div>
            <w:div w:id="130251140">
              <w:marLeft w:val="0"/>
              <w:marRight w:val="0"/>
              <w:marTop w:val="0"/>
              <w:marBottom w:val="0"/>
              <w:divBdr>
                <w:top w:val="none" w:sz="0" w:space="0" w:color="auto"/>
                <w:left w:val="none" w:sz="0" w:space="0" w:color="auto"/>
                <w:bottom w:val="none" w:sz="0" w:space="0" w:color="auto"/>
                <w:right w:val="none" w:sz="0" w:space="0" w:color="auto"/>
              </w:divBdr>
            </w:div>
            <w:div w:id="18408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2219">
      <w:bodyDiv w:val="1"/>
      <w:marLeft w:val="0"/>
      <w:marRight w:val="0"/>
      <w:marTop w:val="0"/>
      <w:marBottom w:val="0"/>
      <w:divBdr>
        <w:top w:val="none" w:sz="0" w:space="0" w:color="auto"/>
        <w:left w:val="none" w:sz="0" w:space="0" w:color="auto"/>
        <w:bottom w:val="none" w:sz="0" w:space="0" w:color="auto"/>
        <w:right w:val="none" w:sz="0" w:space="0" w:color="auto"/>
      </w:divBdr>
    </w:div>
    <w:div w:id="1121533209">
      <w:bodyDiv w:val="1"/>
      <w:marLeft w:val="0"/>
      <w:marRight w:val="0"/>
      <w:marTop w:val="0"/>
      <w:marBottom w:val="0"/>
      <w:divBdr>
        <w:top w:val="none" w:sz="0" w:space="0" w:color="auto"/>
        <w:left w:val="none" w:sz="0" w:space="0" w:color="auto"/>
        <w:bottom w:val="none" w:sz="0" w:space="0" w:color="auto"/>
        <w:right w:val="none" w:sz="0" w:space="0" w:color="auto"/>
      </w:divBdr>
    </w:div>
    <w:div w:id="1121656234">
      <w:bodyDiv w:val="1"/>
      <w:marLeft w:val="0"/>
      <w:marRight w:val="0"/>
      <w:marTop w:val="0"/>
      <w:marBottom w:val="0"/>
      <w:divBdr>
        <w:top w:val="none" w:sz="0" w:space="0" w:color="auto"/>
        <w:left w:val="none" w:sz="0" w:space="0" w:color="auto"/>
        <w:bottom w:val="none" w:sz="0" w:space="0" w:color="auto"/>
        <w:right w:val="none" w:sz="0" w:space="0" w:color="auto"/>
      </w:divBdr>
      <w:divsChild>
        <w:div w:id="114612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21813">
              <w:marLeft w:val="0"/>
              <w:marRight w:val="0"/>
              <w:marTop w:val="0"/>
              <w:marBottom w:val="0"/>
              <w:divBdr>
                <w:top w:val="none" w:sz="0" w:space="0" w:color="auto"/>
                <w:left w:val="none" w:sz="0" w:space="0" w:color="auto"/>
                <w:bottom w:val="none" w:sz="0" w:space="0" w:color="auto"/>
                <w:right w:val="none" w:sz="0" w:space="0" w:color="auto"/>
              </w:divBdr>
              <w:divsChild>
                <w:div w:id="1609966191">
                  <w:marLeft w:val="0"/>
                  <w:marRight w:val="0"/>
                  <w:marTop w:val="0"/>
                  <w:marBottom w:val="0"/>
                  <w:divBdr>
                    <w:top w:val="none" w:sz="0" w:space="0" w:color="auto"/>
                    <w:left w:val="none" w:sz="0" w:space="0" w:color="auto"/>
                    <w:bottom w:val="none" w:sz="0" w:space="0" w:color="auto"/>
                    <w:right w:val="none" w:sz="0" w:space="0" w:color="auto"/>
                  </w:divBdr>
                  <w:divsChild>
                    <w:div w:id="2719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57967">
      <w:bodyDiv w:val="1"/>
      <w:marLeft w:val="0"/>
      <w:marRight w:val="0"/>
      <w:marTop w:val="0"/>
      <w:marBottom w:val="0"/>
      <w:divBdr>
        <w:top w:val="none" w:sz="0" w:space="0" w:color="auto"/>
        <w:left w:val="none" w:sz="0" w:space="0" w:color="auto"/>
        <w:bottom w:val="none" w:sz="0" w:space="0" w:color="auto"/>
        <w:right w:val="none" w:sz="0" w:space="0" w:color="auto"/>
      </w:divBdr>
    </w:div>
    <w:div w:id="1215193907">
      <w:bodyDiv w:val="1"/>
      <w:marLeft w:val="0"/>
      <w:marRight w:val="0"/>
      <w:marTop w:val="0"/>
      <w:marBottom w:val="0"/>
      <w:divBdr>
        <w:top w:val="none" w:sz="0" w:space="0" w:color="auto"/>
        <w:left w:val="none" w:sz="0" w:space="0" w:color="auto"/>
        <w:bottom w:val="none" w:sz="0" w:space="0" w:color="auto"/>
        <w:right w:val="none" w:sz="0" w:space="0" w:color="auto"/>
      </w:divBdr>
    </w:div>
    <w:div w:id="1223101998">
      <w:bodyDiv w:val="1"/>
      <w:marLeft w:val="0"/>
      <w:marRight w:val="0"/>
      <w:marTop w:val="0"/>
      <w:marBottom w:val="0"/>
      <w:divBdr>
        <w:top w:val="none" w:sz="0" w:space="0" w:color="auto"/>
        <w:left w:val="none" w:sz="0" w:space="0" w:color="auto"/>
        <w:bottom w:val="none" w:sz="0" w:space="0" w:color="auto"/>
        <w:right w:val="none" w:sz="0" w:space="0" w:color="auto"/>
      </w:divBdr>
    </w:div>
    <w:div w:id="1232081620">
      <w:bodyDiv w:val="1"/>
      <w:marLeft w:val="0"/>
      <w:marRight w:val="0"/>
      <w:marTop w:val="0"/>
      <w:marBottom w:val="0"/>
      <w:divBdr>
        <w:top w:val="none" w:sz="0" w:space="0" w:color="auto"/>
        <w:left w:val="none" w:sz="0" w:space="0" w:color="auto"/>
        <w:bottom w:val="none" w:sz="0" w:space="0" w:color="auto"/>
        <w:right w:val="none" w:sz="0" w:space="0" w:color="auto"/>
      </w:divBdr>
    </w:div>
    <w:div w:id="1238321862">
      <w:bodyDiv w:val="1"/>
      <w:marLeft w:val="0"/>
      <w:marRight w:val="0"/>
      <w:marTop w:val="0"/>
      <w:marBottom w:val="0"/>
      <w:divBdr>
        <w:top w:val="none" w:sz="0" w:space="0" w:color="auto"/>
        <w:left w:val="none" w:sz="0" w:space="0" w:color="auto"/>
        <w:bottom w:val="none" w:sz="0" w:space="0" w:color="auto"/>
        <w:right w:val="none" w:sz="0" w:space="0" w:color="auto"/>
      </w:divBdr>
    </w:div>
    <w:div w:id="1241284120">
      <w:bodyDiv w:val="1"/>
      <w:marLeft w:val="0"/>
      <w:marRight w:val="0"/>
      <w:marTop w:val="0"/>
      <w:marBottom w:val="0"/>
      <w:divBdr>
        <w:top w:val="none" w:sz="0" w:space="0" w:color="auto"/>
        <w:left w:val="none" w:sz="0" w:space="0" w:color="auto"/>
        <w:bottom w:val="none" w:sz="0" w:space="0" w:color="auto"/>
        <w:right w:val="none" w:sz="0" w:space="0" w:color="auto"/>
      </w:divBdr>
    </w:div>
    <w:div w:id="1247573085">
      <w:bodyDiv w:val="1"/>
      <w:marLeft w:val="0"/>
      <w:marRight w:val="0"/>
      <w:marTop w:val="0"/>
      <w:marBottom w:val="0"/>
      <w:divBdr>
        <w:top w:val="none" w:sz="0" w:space="0" w:color="auto"/>
        <w:left w:val="none" w:sz="0" w:space="0" w:color="auto"/>
        <w:bottom w:val="none" w:sz="0" w:space="0" w:color="auto"/>
        <w:right w:val="none" w:sz="0" w:space="0" w:color="auto"/>
      </w:divBdr>
    </w:div>
    <w:div w:id="1266110848">
      <w:bodyDiv w:val="1"/>
      <w:marLeft w:val="0"/>
      <w:marRight w:val="0"/>
      <w:marTop w:val="0"/>
      <w:marBottom w:val="0"/>
      <w:divBdr>
        <w:top w:val="none" w:sz="0" w:space="0" w:color="auto"/>
        <w:left w:val="none" w:sz="0" w:space="0" w:color="auto"/>
        <w:bottom w:val="none" w:sz="0" w:space="0" w:color="auto"/>
        <w:right w:val="none" w:sz="0" w:space="0" w:color="auto"/>
      </w:divBdr>
    </w:div>
    <w:div w:id="1276718928">
      <w:bodyDiv w:val="1"/>
      <w:marLeft w:val="0"/>
      <w:marRight w:val="0"/>
      <w:marTop w:val="0"/>
      <w:marBottom w:val="0"/>
      <w:divBdr>
        <w:top w:val="none" w:sz="0" w:space="0" w:color="auto"/>
        <w:left w:val="none" w:sz="0" w:space="0" w:color="auto"/>
        <w:bottom w:val="none" w:sz="0" w:space="0" w:color="auto"/>
        <w:right w:val="none" w:sz="0" w:space="0" w:color="auto"/>
      </w:divBdr>
    </w:div>
    <w:div w:id="1282496604">
      <w:bodyDiv w:val="1"/>
      <w:marLeft w:val="0"/>
      <w:marRight w:val="0"/>
      <w:marTop w:val="0"/>
      <w:marBottom w:val="0"/>
      <w:divBdr>
        <w:top w:val="none" w:sz="0" w:space="0" w:color="auto"/>
        <w:left w:val="none" w:sz="0" w:space="0" w:color="auto"/>
        <w:bottom w:val="none" w:sz="0" w:space="0" w:color="auto"/>
        <w:right w:val="none" w:sz="0" w:space="0" w:color="auto"/>
      </w:divBdr>
      <w:divsChild>
        <w:div w:id="1400903481">
          <w:marLeft w:val="0"/>
          <w:marRight w:val="0"/>
          <w:marTop w:val="0"/>
          <w:marBottom w:val="0"/>
          <w:divBdr>
            <w:top w:val="none" w:sz="0" w:space="0" w:color="auto"/>
            <w:left w:val="none" w:sz="0" w:space="0" w:color="auto"/>
            <w:bottom w:val="none" w:sz="0" w:space="0" w:color="auto"/>
            <w:right w:val="none" w:sz="0" w:space="0" w:color="auto"/>
          </w:divBdr>
        </w:div>
        <w:div w:id="2043744224">
          <w:marLeft w:val="0"/>
          <w:marRight w:val="0"/>
          <w:marTop w:val="0"/>
          <w:marBottom w:val="0"/>
          <w:divBdr>
            <w:top w:val="none" w:sz="0" w:space="0" w:color="auto"/>
            <w:left w:val="none" w:sz="0" w:space="0" w:color="auto"/>
            <w:bottom w:val="none" w:sz="0" w:space="0" w:color="auto"/>
            <w:right w:val="none" w:sz="0" w:space="0" w:color="auto"/>
          </w:divBdr>
        </w:div>
        <w:div w:id="135685578">
          <w:marLeft w:val="0"/>
          <w:marRight w:val="0"/>
          <w:marTop w:val="0"/>
          <w:marBottom w:val="0"/>
          <w:divBdr>
            <w:top w:val="none" w:sz="0" w:space="0" w:color="auto"/>
            <w:left w:val="none" w:sz="0" w:space="0" w:color="auto"/>
            <w:bottom w:val="none" w:sz="0" w:space="0" w:color="auto"/>
            <w:right w:val="none" w:sz="0" w:space="0" w:color="auto"/>
          </w:divBdr>
        </w:div>
        <w:div w:id="235552970">
          <w:marLeft w:val="0"/>
          <w:marRight w:val="0"/>
          <w:marTop w:val="0"/>
          <w:marBottom w:val="0"/>
          <w:divBdr>
            <w:top w:val="none" w:sz="0" w:space="0" w:color="auto"/>
            <w:left w:val="none" w:sz="0" w:space="0" w:color="auto"/>
            <w:bottom w:val="none" w:sz="0" w:space="0" w:color="auto"/>
            <w:right w:val="none" w:sz="0" w:space="0" w:color="auto"/>
          </w:divBdr>
        </w:div>
        <w:div w:id="562259497">
          <w:marLeft w:val="0"/>
          <w:marRight w:val="0"/>
          <w:marTop w:val="0"/>
          <w:marBottom w:val="0"/>
          <w:divBdr>
            <w:top w:val="none" w:sz="0" w:space="0" w:color="auto"/>
            <w:left w:val="none" w:sz="0" w:space="0" w:color="auto"/>
            <w:bottom w:val="none" w:sz="0" w:space="0" w:color="auto"/>
            <w:right w:val="none" w:sz="0" w:space="0" w:color="auto"/>
          </w:divBdr>
        </w:div>
        <w:div w:id="1458992698">
          <w:marLeft w:val="0"/>
          <w:marRight w:val="0"/>
          <w:marTop w:val="0"/>
          <w:marBottom w:val="0"/>
          <w:divBdr>
            <w:top w:val="none" w:sz="0" w:space="0" w:color="auto"/>
            <w:left w:val="none" w:sz="0" w:space="0" w:color="auto"/>
            <w:bottom w:val="none" w:sz="0" w:space="0" w:color="auto"/>
            <w:right w:val="none" w:sz="0" w:space="0" w:color="auto"/>
          </w:divBdr>
        </w:div>
      </w:divsChild>
    </w:div>
    <w:div w:id="1301960795">
      <w:bodyDiv w:val="1"/>
      <w:marLeft w:val="0"/>
      <w:marRight w:val="0"/>
      <w:marTop w:val="0"/>
      <w:marBottom w:val="0"/>
      <w:divBdr>
        <w:top w:val="none" w:sz="0" w:space="0" w:color="auto"/>
        <w:left w:val="none" w:sz="0" w:space="0" w:color="auto"/>
        <w:bottom w:val="none" w:sz="0" w:space="0" w:color="auto"/>
        <w:right w:val="none" w:sz="0" w:space="0" w:color="auto"/>
      </w:divBdr>
    </w:div>
    <w:div w:id="1310211165">
      <w:bodyDiv w:val="1"/>
      <w:marLeft w:val="0"/>
      <w:marRight w:val="0"/>
      <w:marTop w:val="0"/>
      <w:marBottom w:val="0"/>
      <w:divBdr>
        <w:top w:val="none" w:sz="0" w:space="0" w:color="auto"/>
        <w:left w:val="none" w:sz="0" w:space="0" w:color="auto"/>
        <w:bottom w:val="none" w:sz="0" w:space="0" w:color="auto"/>
        <w:right w:val="none" w:sz="0" w:space="0" w:color="auto"/>
      </w:divBdr>
    </w:div>
    <w:div w:id="1341157847">
      <w:bodyDiv w:val="1"/>
      <w:marLeft w:val="0"/>
      <w:marRight w:val="0"/>
      <w:marTop w:val="0"/>
      <w:marBottom w:val="0"/>
      <w:divBdr>
        <w:top w:val="none" w:sz="0" w:space="0" w:color="auto"/>
        <w:left w:val="none" w:sz="0" w:space="0" w:color="auto"/>
        <w:bottom w:val="none" w:sz="0" w:space="0" w:color="auto"/>
        <w:right w:val="none" w:sz="0" w:space="0" w:color="auto"/>
      </w:divBdr>
    </w:div>
    <w:div w:id="1360353007">
      <w:bodyDiv w:val="1"/>
      <w:marLeft w:val="0"/>
      <w:marRight w:val="0"/>
      <w:marTop w:val="0"/>
      <w:marBottom w:val="0"/>
      <w:divBdr>
        <w:top w:val="none" w:sz="0" w:space="0" w:color="auto"/>
        <w:left w:val="none" w:sz="0" w:space="0" w:color="auto"/>
        <w:bottom w:val="none" w:sz="0" w:space="0" w:color="auto"/>
        <w:right w:val="none" w:sz="0" w:space="0" w:color="auto"/>
      </w:divBdr>
    </w:div>
    <w:div w:id="1362627059">
      <w:bodyDiv w:val="1"/>
      <w:marLeft w:val="0"/>
      <w:marRight w:val="0"/>
      <w:marTop w:val="0"/>
      <w:marBottom w:val="0"/>
      <w:divBdr>
        <w:top w:val="none" w:sz="0" w:space="0" w:color="auto"/>
        <w:left w:val="none" w:sz="0" w:space="0" w:color="auto"/>
        <w:bottom w:val="none" w:sz="0" w:space="0" w:color="auto"/>
        <w:right w:val="none" w:sz="0" w:space="0" w:color="auto"/>
      </w:divBdr>
    </w:div>
    <w:div w:id="1365905444">
      <w:bodyDiv w:val="1"/>
      <w:marLeft w:val="0"/>
      <w:marRight w:val="0"/>
      <w:marTop w:val="0"/>
      <w:marBottom w:val="0"/>
      <w:divBdr>
        <w:top w:val="none" w:sz="0" w:space="0" w:color="auto"/>
        <w:left w:val="none" w:sz="0" w:space="0" w:color="auto"/>
        <w:bottom w:val="none" w:sz="0" w:space="0" w:color="auto"/>
        <w:right w:val="none" w:sz="0" w:space="0" w:color="auto"/>
      </w:divBdr>
    </w:div>
    <w:div w:id="1369450455">
      <w:bodyDiv w:val="1"/>
      <w:marLeft w:val="0"/>
      <w:marRight w:val="0"/>
      <w:marTop w:val="0"/>
      <w:marBottom w:val="0"/>
      <w:divBdr>
        <w:top w:val="none" w:sz="0" w:space="0" w:color="auto"/>
        <w:left w:val="none" w:sz="0" w:space="0" w:color="auto"/>
        <w:bottom w:val="none" w:sz="0" w:space="0" w:color="auto"/>
        <w:right w:val="none" w:sz="0" w:space="0" w:color="auto"/>
      </w:divBdr>
    </w:div>
    <w:div w:id="1372654774">
      <w:bodyDiv w:val="1"/>
      <w:marLeft w:val="0"/>
      <w:marRight w:val="0"/>
      <w:marTop w:val="0"/>
      <w:marBottom w:val="0"/>
      <w:divBdr>
        <w:top w:val="none" w:sz="0" w:space="0" w:color="auto"/>
        <w:left w:val="none" w:sz="0" w:space="0" w:color="auto"/>
        <w:bottom w:val="none" w:sz="0" w:space="0" w:color="auto"/>
        <w:right w:val="none" w:sz="0" w:space="0" w:color="auto"/>
      </w:divBdr>
    </w:div>
    <w:div w:id="1391340615">
      <w:bodyDiv w:val="1"/>
      <w:marLeft w:val="0"/>
      <w:marRight w:val="0"/>
      <w:marTop w:val="0"/>
      <w:marBottom w:val="0"/>
      <w:divBdr>
        <w:top w:val="none" w:sz="0" w:space="0" w:color="auto"/>
        <w:left w:val="none" w:sz="0" w:space="0" w:color="auto"/>
        <w:bottom w:val="none" w:sz="0" w:space="0" w:color="auto"/>
        <w:right w:val="none" w:sz="0" w:space="0" w:color="auto"/>
      </w:divBdr>
    </w:div>
    <w:div w:id="1404985231">
      <w:bodyDiv w:val="1"/>
      <w:marLeft w:val="0"/>
      <w:marRight w:val="0"/>
      <w:marTop w:val="0"/>
      <w:marBottom w:val="0"/>
      <w:divBdr>
        <w:top w:val="none" w:sz="0" w:space="0" w:color="auto"/>
        <w:left w:val="none" w:sz="0" w:space="0" w:color="auto"/>
        <w:bottom w:val="none" w:sz="0" w:space="0" w:color="auto"/>
        <w:right w:val="none" w:sz="0" w:space="0" w:color="auto"/>
      </w:divBdr>
    </w:div>
    <w:div w:id="1415132120">
      <w:bodyDiv w:val="1"/>
      <w:marLeft w:val="0"/>
      <w:marRight w:val="0"/>
      <w:marTop w:val="0"/>
      <w:marBottom w:val="0"/>
      <w:divBdr>
        <w:top w:val="none" w:sz="0" w:space="0" w:color="auto"/>
        <w:left w:val="none" w:sz="0" w:space="0" w:color="auto"/>
        <w:bottom w:val="none" w:sz="0" w:space="0" w:color="auto"/>
        <w:right w:val="none" w:sz="0" w:space="0" w:color="auto"/>
      </w:divBdr>
    </w:div>
    <w:div w:id="1422793643">
      <w:bodyDiv w:val="1"/>
      <w:marLeft w:val="0"/>
      <w:marRight w:val="0"/>
      <w:marTop w:val="0"/>
      <w:marBottom w:val="0"/>
      <w:divBdr>
        <w:top w:val="none" w:sz="0" w:space="0" w:color="auto"/>
        <w:left w:val="none" w:sz="0" w:space="0" w:color="auto"/>
        <w:bottom w:val="none" w:sz="0" w:space="0" w:color="auto"/>
        <w:right w:val="none" w:sz="0" w:space="0" w:color="auto"/>
      </w:divBdr>
    </w:div>
    <w:div w:id="1428965475">
      <w:bodyDiv w:val="1"/>
      <w:marLeft w:val="0"/>
      <w:marRight w:val="0"/>
      <w:marTop w:val="0"/>
      <w:marBottom w:val="0"/>
      <w:divBdr>
        <w:top w:val="none" w:sz="0" w:space="0" w:color="auto"/>
        <w:left w:val="none" w:sz="0" w:space="0" w:color="auto"/>
        <w:bottom w:val="none" w:sz="0" w:space="0" w:color="auto"/>
        <w:right w:val="none" w:sz="0" w:space="0" w:color="auto"/>
      </w:divBdr>
    </w:div>
    <w:div w:id="1438057574">
      <w:bodyDiv w:val="1"/>
      <w:marLeft w:val="0"/>
      <w:marRight w:val="0"/>
      <w:marTop w:val="0"/>
      <w:marBottom w:val="0"/>
      <w:divBdr>
        <w:top w:val="none" w:sz="0" w:space="0" w:color="auto"/>
        <w:left w:val="none" w:sz="0" w:space="0" w:color="auto"/>
        <w:bottom w:val="none" w:sz="0" w:space="0" w:color="auto"/>
        <w:right w:val="none" w:sz="0" w:space="0" w:color="auto"/>
      </w:divBdr>
    </w:div>
    <w:div w:id="1479152950">
      <w:bodyDiv w:val="1"/>
      <w:marLeft w:val="0"/>
      <w:marRight w:val="0"/>
      <w:marTop w:val="0"/>
      <w:marBottom w:val="0"/>
      <w:divBdr>
        <w:top w:val="none" w:sz="0" w:space="0" w:color="auto"/>
        <w:left w:val="none" w:sz="0" w:space="0" w:color="auto"/>
        <w:bottom w:val="none" w:sz="0" w:space="0" w:color="auto"/>
        <w:right w:val="none" w:sz="0" w:space="0" w:color="auto"/>
      </w:divBdr>
    </w:div>
    <w:div w:id="1484276212">
      <w:bodyDiv w:val="1"/>
      <w:marLeft w:val="0"/>
      <w:marRight w:val="0"/>
      <w:marTop w:val="0"/>
      <w:marBottom w:val="0"/>
      <w:divBdr>
        <w:top w:val="none" w:sz="0" w:space="0" w:color="auto"/>
        <w:left w:val="none" w:sz="0" w:space="0" w:color="auto"/>
        <w:bottom w:val="none" w:sz="0" w:space="0" w:color="auto"/>
        <w:right w:val="none" w:sz="0" w:space="0" w:color="auto"/>
      </w:divBdr>
    </w:div>
    <w:div w:id="1484733253">
      <w:bodyDiv w:val="1"/>
      <w:marLeft w:val="0"/>
      <w:marRight w:val="0"/>
      <w:marTop w:val="0"/>
      <w:marBottom w:val="0"/>
      <w:divBdr>
        <w:top w:val="none" w:sz="0" w:space="0" w:color="auto"/>
        <w:left w:val="none" w:sz="0" w:space="0" w:color="auto"/>
        <w:bottom w:val="none" w:sz="0" w:space="0" w:color="auto"/>
        <w:right w:val="none" w:sz="0" w:space="0" w:color="auto"/>
      </w:divBdr>
    </w:div>
    <w:div w:id="1489402156">
      <w:bodyDiv w:val="1"/>
      <w:marLeft w:val="0"/>
      <w:marRight w:val="0"/>
      <w:marTop w:val="0"/>
      <w:marBottom w:val="0"/>
      <w:divBdr>
        <w:top w:val="none" w:sz="0" w:space="0" w:color="auto"/>
        <w:left w:val="none" w:sz="0" w:space="0" w:color="auto"/>
        <w:bottom w:val="none" w:sz="0" w:space="0" w:color="auto"/>
        <w:right w:val="none" w:sz="0" w:space="0" w:color="auto"/>
      </w:divBdr>
    </w:div>
    <w:div w:id="1542403332">
      <w:bodyDiv w:val="1"/>
      <w:marLeft w:val="0"/>
      <w:marRight w:val="0"/>
      <w:marTop w:val="0"/>
      <w:marBottom w:val="0"/>
      <w:divBdr>
        <w:top w:val="none" w:sz="0" w:space="0" w:color="auto"/>
        <w:left w:val="none" w:sz="0" w:space="0" w:color="auto"/>
        <w:bottom w:val="none" w:sz="0" w:space="0" w:color="auto"/>
        <w:right w:val="none" w:sz="0" w:space="0" w:color="auto"/>
      </w:divBdr>
    </w:div>
    <w:div w:id="1557088213">
      <w:bodyDiv w:val="1"/>
      <w:marLeft w:val="0"/>
      <w:marRight w:val="0"/>
      <w:marTop w:val="0"/>
      <w:marBottom w:val="0"/>
      <w:divBdr>
        <w:top w:val="none" w:sz="0" w:space="0" w:color="auto"/>
        <w:left w:val="none" w:sz="0" w:space="0" w:color="auto"/>
        <w:bottom w:val="none" w:sz="0" w:space="0" w:color="auto"/>
        <w:right w:val="none" w:sz="0" w:space="0" w:color="auto"/>
      </w:divBdr>
    </w:div>
    <w:div w:id="1615482288">
      <w:bodyDiv w:val="1"/>
      <w:marLeft w:val="0"/>
      <w:marRight w:val="0"/>
      <w:marTop w:val="0"/>
      <w:marBottom w:val="0"/>
      <w:divBdr>
        <w:top w:val="none" w:sz="0" w:space="0" w:color="auto"/>
        <w:left w:val="none" w:sz="0" w:space="0" w:color="auto"/>
        <w:bottom w:val="none" w:sz="0" w:space="0" w:color="auto"/>
        <w:right w:val="none" w:sz="0" w:space="0" w:color="auto"/>
      </w:divBdr>
    </w:div>
    <w:div w:id="1621379779">
      <w:bodyDiv w:val="1"/>
      <w:marLeft w:val="0"/>
      <w:marRight w:val="0"/>
      <w:marTop w:val="0"/>
      <w:marBottom w:val="0"/>
      <w:divBdr>
        <w:top w:val="none" w:sz="0" w:space="0" w:color="auto"/>
        <w:left w:val="none" w:sz="0" w:space="0" w:color="auto"/>
        <w:bottom w:val="none" w:sz="0" w:space="0" w:color="auto"/>
        <w:right w:val="none" w:sz="0" w:space="0" w:color="auto"/>
      </w:divBdr>
    </w:div>
    <w:div w:id="1681275313">
      <w:bodyDiv w:val="1"/>
      <w:marLeft w:val="0"/>
      <w:marRight w:val="0"/>
      <w:marTop w:val="0"/>
      <w:marBottom w:val="0"/>
      <w:divBdr>
        <w:top w:val="none" w:sz="0" w:space="0" w:color="auto"/>
        <w:left w:val="none" w:sz="0" w:space="0" w:color="auto"/>
        <w:bottom w:val="none" w:sz="0" w:space="0" w:color="auto"/>
        <w:right w:val="none" w:sz="0" w:space="0" w:color="auto"/>
      </w:divBdr>
    </w:div>
    <w:div w:id="1708216469">
      <w:bodyDiv w:val="1"/>
      <w:marLeft w:val="0"/>
      <w:marRight w:val="0"/>
      <w:marTop w:val="0"/>
      <w:marBottom w:val="0"/>
      <w:divBdr>
        <w:top w:val="none" w:sz="0" w:space="0" w:color="auto"/>
        <w:left w:val="none" w:sz="0" w:space="0" w:color="auto"/>
        <w:bottom w:val="none" w:sz="0" w:space="0" w:color="auto"/>
        <w:right w:val="none" w:sz="0" w:space="0" w:color="auto"/>
      </w:divBdr>
    </w:div>
    <w:div w:id="1710565288">
      <w:bodyDiv w:val="1"/>
      <w:marLeft w:val="0"/>
      <w:marRight w:val="0"/>
      <w:marTop w:val="0"/>
      <w:marBottom w:val="0"/>
      <w:divBdr>
        <w:top w:val="none" w:sz="0" w:space="0" w:color="auto"/>
        <w:left w:val="none" w:sz="0" w:space="0" w:color="auto"/>
        <w:bottom w:val="none" w:sz="0" w:space="0" w:color="auto"/>
        <w:right w:val="none" w:sz="0" w:space="0" w:color="auto"/>
      </w:divBdr>
    </w:div>
    <w:div w:id="1712653265">
      <w:bodyDiv w:val="1"/>
      <w:marLeft w:val="0"/>
      <w:marRight w:val="0"/>
      <w:marTop w:val="0"/>
      <w:marBottom w:val="0"/>
      <w:divBdr>
        <w:top w:val="none" w:sz="0" w:space="0" w:color="auto"/>
        <w:left w:val="none" w:sz="0" w:space="0" w:color="auto"/>
        <w:bottom w:val="none" w:sz="0" w:space="0" w:color="auto"/>
        <w:right w:val="none" w:sz="0" w:space="0" w:color="auto"/>
      </w:divBdr>
    </w:div>
    <w:div w:id="1748111035">
      <w:bodyDiv w:val="1"/>
      <w:marLeft w:val="0"/>
      <w:marRight w:val="0"/>
      <w:marTop w:val="0"/>
      <w:marBottom w:val="0"/>
      <w:divBdr>
        <w:top w:val="none" w:sz="0" w:space="0" w:color="auto"/>
        <w:left w:val="none" w:sz="0" w:space="0" w:color="auto"/>
        <w:bottom w:val="none" w:sz="0" w:space="0" w:color="auto"/>
        <w:right w:val="none" w:sz="0" w:space="0" w:color="auto"/>
      </w:divBdr>
    </w:div>
    <w:div w:id="1764184549">
      <w:bodyDiv w:val="1"/>
      <w:marLeft w:val="0"/>
      <w:marRight w:val="0"/>
      <w:marTop w:val="0"/>
      <w:marBottom w:val="0"/>
      <w:divBdr>
        <w:top w:val="none" w:sz="0" w:space="0" w:color="auto"/>
        <w:left w:val="none" w:sz="0" w:space="0" w:color="auto"/>
        <w:bottom w:val="none" w:sz="0" w:space="0" w:color="auto"/>
        <w:right w:val="none" w:sz="0" w:space="0" w:color="auto"/>
      </w:divBdr>
    </w:div>
    <w:div w:id="1775857955">
      <w:bodyDiv w:val="1"/>
      <w:marLeft w:val="0"/>
      <w:marRight w:val="0"/>
      <w:marTop w:val="0"/>
      <w:marBottom w:val="0"/>
      <w:divBdr>
        <w:top w:val="none" w:sz="0" w:space="0" w:color="auto"/>
        <w:left w:val="none" w:sz="0" w:space="0" w:color="auto"/>
        <w:bottom w:val="none" w:sz="0" w:space="0" w:color="auto"/>
        <w:right w:val="none" w:sz="0" w:space="0" w:color="auto"/>
      </w:divBdr>
    </w:div>
    <w:div w:id="1779249273">
      <w:bodyDiv w:val="1"/>
      <w:marLeft w:val="0"/>
      <w:marRight w:val="0"/>
      <w:marTop w:val="0"/>
      <w:marBottom w:val="0"/>
      <w:divBdr>
        <w:top w:val="none" w:sz="0" w:space="0" w:color="auto"/>
        <w:left w:val="none" w:sz="0" w:space="0" w:color="auto"/>
        <w:bottom w:val="none" w:sz="0" w:space="0" w:color="auto"/>
        <w:right w:val="none" w:sz="0" w:space="0" w:color="auto"/>
      </w:divBdr>
    </w:div>
    <w:div w:id="1781756511">
      <w:bodyDiv w:val="1"/>
      <w:marLeft w:val="0"/>
      <w:marRight w:val="0"/>
      <w:marTop w:val="0"/>
      <w:marBottom w:val="0"/>
      <w:divBdr>
        <w:top w:val="none" w:sz="0" w:space="0" w:color="auto"/>
        <w:left w:val="none" w:sz="0" w:space="0" w:color="auto"/>
        <w:bottom w:val="none" w:sz="0" w:space="0" w:color="auto"/>
        <w:right w:val="none" w:sz="0" w:space="0" w:color="auto"/>
      </w:divBdr>
    </w:div>
    <w:div w:id="1782146083">
      <w:bodyDiv w:val="1"/>
      <w:marLeft w:val="0"/>
      <w:marRight w:val="0"/>
      <w:marTop w:val="0"/>
      <w:marBottom w:val="0"/>
      <w:divBdr>
        <w:top w:val="none" w:sz="0" w:space="0" w:color="auto"/>
        <w:left w:val="none" w:sz="0" w:space="0" w:color="auto"/>
        <w:bottom w:val="none" w:sz="0" w:space="0" w:color="auto"/>
        <w:right w:val="none" w:sz="0" w:space="0" w:color="auto"/>
      </w:divBdr>
    </w:div>
    <w:div w:id="1804152512">
      <w:bodyDiv w:val="1"/>
      <w:marLeft w:val="0"/>
      <w:marRight w:val="0"/>
      <w:marTop w:val="0"/>
      <w:marBottom w:val="0"/>
      <w:divBdr>
        <w:top w:val="none" w:sz="0" w:space="0" w:color="auto"/>
        <w:left w:val="none" w:sz="0" w:space="0" w:color="auto"/>
        <w:bottom w:val="none" w:sz="0" w:space="0" w:color="auto"/>
        <w:right w:val="none" w:sz="0" w:space="0" w:color="auto"/>
      </w:divBdr>
    </w:div>
    <w:div w:id="1804423192">
      <w:bodyDiv w:val="1"/>
      <w:marLeft w:val="0"/>
      <w:marRight w:val="0"/>
      <w:marTop w:val="0"/>
      <w:marBottom w:val="0"/>
      <w:divBdr>
        <w:top w:val="none" w:sz="0" w:space="0" w:color="auto"/>
        <w:left w:val="none" w:sz="0" w:space="0" w:color="auto"/>
        <w:bottom w:val="none" w:sz="0" w:space="0" w:color="auto"/>
        <w:right w:val="none" w:sz="0" w:space="0" w:color="auto"/>
      </w:divBdr>
    </w:div>
    <w:div w:id="1864971439">
      <w:bodyDiv w:val="1"/>
      <w:marLeft w:val="0"/>
      <w:marRight w:val="0"/>
      <w:marTop w:val="0"/>
      <w:marBottom w:val="0"/>
      <w:divBdr>
        <w:top w:val="none" w:sz="0" w:space="0" w:color="auto"/>
        <w:left w:val="none" w:sz="0" w:space="0" w:color="auto"/>
        <w:bottom w:val="none" w:sz="0" w:space="0" w:color="auto"/>
        <w:right w:val="none" w:sz="0" w:space="0" w:color="auto"/>
      </w:divBdr>
    </w:div>
    <w:div w:id="1873493892">
      <w:bodyDiv w:val="1"/>
      <w:marLeft w:val="0"/>
      <w:marRight w:val="0"/>
      <w:marTop w:val="0"/>
      <w:marBottom w:val="0"/>
      <w:divBdr>
        <w:top w:val="none" w:sz="0" w:space="0" w:color="auto"/>
        <w:left w:val="none" w:sz="0" w:space="0" w:color="auto"/>
        <w:bottom w:val="none" w:sz="0" w:space="0" w:color="auto"/>
        <w:right w:val="none" w:sz="0" w:space="0" w:color="auto"/>
      </w:divBdr>
    </w:div>
    <w:div w:id="1890804740">
      <w:bodyDiv w:val="1"/>
      <w:marLeft w:val="0"/>
      <w:marRight w:val="0"/>
      <w:marTop w:val="0"/>
      <w:marBottom w:val="0"/>
      <w:divBdr>
        <w:top w:val="none" w:sz="0" w:space="0" w:color="auto"/>
        <w:left w:val="none" w:sz="0" w:space="0" w:color="auto"/>
        <w:bottom w:val="none" w:sz="0" w:space="0" w:color="auto"/>
        <w:right w:val="none" w:sz="0" w:space="0" w:color="auto"/>
      </w:divBdr>
    </w:div>
    <w:div w:id="1913736007">
      <w:bodyDiv w:val="1"/>
      <w:marLeft w:val="0"/>
      <w:marRight w:val="0"/>
      <w:marTop w:val="0"/>
      <w:marBottom w:val="0"/>
      <w:divBdr>
        <w:top w:val="none" w:sz="0" w:space="0" w:color="auto"/>
        <w:left w:val="none" w:sz="0" w:space="0" w:color="auto"/>
        <w:bottom w:val="none" w:sz="0" w:space="0" w:color="auto"/>
        <w:right w:val="none" w:sz="0" w:space="0" w:color="auto"/>
      </w:divBdr>
      <w:divsChild>
        <w:div w:id="859661132">
          <w:marLeft w:val="0"/>
          <w:marRight w:val="0"/>
          <w:marTop w:val="0"/>
          <w:marBottom w:val="0"/>
          <w:divBdr>
            <w:top w:val="none" w:sz="0" w:space="0" w:color="auto"/>
            <w:left w:val="none" w:sz="0" w:space="0" w:color="auto"/>
            <w:bottom w:val="none" w:sz="0" w:space="0" w:color="auto"/>
            <w:right w:val="none" w:sz="0" w:space="0" w:color="auto"/>
          </w:divBdr>
        </w:div>
      </w:divsChild>
    </w:div>
    <w:div w:id="1926455411">
      <w:bodyDiv w:val="1"/>
      <w:marLeft w:val="0"/>
      <w:marRight w:val="0"/>
      <w:marTop w:val="0"/>
      <w:marBottom w:val="0"/>
      <w:divBdr>
        <w:top w:val="none" w:sz="0" w:space="0" w:color="auto"/>
        <w:left w:val="none" w:sz="0" w:space="0" w:color="auto"/>
        <w:bottom w:val="none" w:sz="0" w:space="0" w:color="auto"/>
        <w:right w:val="none" w:sz="0" w:space="0" w:color="auto"/>
      </w:divBdr>
    </w:div>
    <w:div w:id="1928033339">
      <w:bodyDiv w:val="1"/>
      <w:marLeft w:val="0"/>
      <w:marRight w:val="0"/>
      <w:marTop w:val="0"/>
      <w:marBottom w:val="0"/>
      <w:divBdr>
        <w:top w:val="none" w:sz="0" w:space="0" w:color="auto"/>
        <w:left w:val="none" w:sz="0" w:space="0" w:color="auto"/>
        <w:bottom w:val="none" w:sz="0" w:space="0" w:color="auto"/>
        <w:right w:val="none" w:sz="0" w:space="0" w:color="auto"/>
      </w:divBdr>
    </w:div>
    <w:div w:id="1932202608">
      <w:bodyDiv w:val="1"/>
      <w:marLeft w:val="0"/>
      <w:marRight w:val="0"/>
      <w:marTop w:val="0"/>
      <w:marBottom w:val="0"/>
      <w:divBdr>
        <w:top w:val="none" w:sz="0" w:space="0" w:color="auto"/>
        <w:left w:val="none" w:sz="0" w:space="0" w:color="auto"/>
        <w:bottom w:val="none" w:sz="0" w:space="0" w:color="auto"/>
        <w:right w:val="none" w:sz="0" w:space="0" w:color="auto"/>
      </w:divBdr>
    </w:div>
    <w:div w:id="1944879067">
      <w:bodyDiv w:val="1"/>
      <w:marLeft w:val="0"/>
      <w:marRight w:val="0"/>
      <w:marTop w:val="0"/>
      <w:marBottom w:val="0"/>
      <w:divBdr>
        <w:top w:val="none" w:sz="0" w:space="0" w:color="auto"/>
        <w:left w:val="none" w:sz="0" w:space="0" w:color="auto"/>
        <w:bottom w:val="none" w:sz="0" w:space="0" w:color="auto"/>
        <w:right w:val="none" w:sz="0" w:space="0" w:color="auto"/>
      </w:divBdr>
    </w:div>
    <w:div w:id="1950427760">
      <w:bodyDiv w:val="1"/>
      <w:marLeft w:val="0"/>
      <w:marRight w:val="0"/>
      <w:marTop w:val="0"/>
      <w:marBottom w:val="0"/>
      <w:divBdr>
        <w:top w:val="none" w:sz="0" w:space="0" w:color="auto"/>
        <w:left w:val="none" w:sz="0" w:space="0" w:color="auto"/>
        <w:bottom w:val="none" w:sz="0" w:space="0" w:color="auto"/>
        <w:right w:val="none" w:sz="0" w:space="0" w:color="auto"/>
      </w:divBdr>
    </w:div>
    <w:div w:id="2002149573">
      <w:bodyDiv w:val="1"/>
      <w:marLeft w:val="0"/>
      <w:marRight w:val="0"/>
      <w:marTop w:val="0"/>
      <w:marBottom w:val="0"/>
      <w:divBdr>
        <w:top w:val="none" w:sz="0" w:space="0" w:color="auto"/>
        <w:left w:val="none" w:sz="0" w:space="0" w:color="auto"/>
        <w:bottom w:val="none" w:sz="0" w:space="0" w:color="auto"/>
        <w:right w:val="none" w:sz="0" w:space="0" w:color="auto"/>
      </w:divBdr>
    </w:div>
    <w:div w:id="2003314414">
      <w:bodyDiv w:val="1"/>
      <w:marLeft w:val="0"/>
      <w:marRight w:val="0"/>
      <w:marTop w:val="0"/>
      <w:marBottom w:val="0"/>
      <w:divBdr>
        <w:top w:val="none" w:sz="0" w:space="0" w:color="auto"/>
        <w:left w:val="none" w:sz="0" w:space="0" w:color="auto"/>
        <w:bottom w:val="none" w:sz="0" w:space="0" w:color="auto"/>
        <w:right w:val="none" w:sz="0" w:space="0" w:color="auto"/>
      </w:divBdr>
    </w:div>
    <w:div w:id="2014408081">
      <w:bodyDiv w:val="1"/>
      <w:marLeft w:val="0"/>
      <w:marRight w:val="0"/>
      <w:marTop w:val="0"/>
      <w:marBottom w:val="0"/>
      <w:divBdr>
        <w:top w:val="none" w:sz="0" w:space="0" w:color="auto"/>
        <w:left w:val="none" w:sz="0" w:space="0" w:color="auto"/>
        <w:bottom w:val="none" w:sz="0" w:space="0" w:color="auto"/>
        <w:right w:val="none" w:sz="0" w:space="0" w:color="auto"/>
      </w:divBdr>
    </w:div>
    <w:div w:id="2023971260">
      <w:bodyDiv w:val="1"/>
      <w:marLeft w:val="0"/>
      <w:marRight w:val="0"/>
      <w:marTop w:val="0"/>
      <w:marBottom w:val="0"/>
      <w:divBdr>
        <w:top w:val="none" w:sz="0" w:space="0" w:color="auto"/>
        <w:left w:val="none" w:sz="0" w:space="0" w:color="auto"/>
        <w:bottom w:val="none" w:sz="0" w:space="0" w:color="auto"/>
        <w:right w:val="none" w:sz="0" w:space="0" w:color="auto"/>
      </w:divBdr>
    </w:div>
    <w:div w:id="2025859832">
      <w:bodyDiv w:val="1"/>
      <w:marLeft w:val="0"/>
      <w:marRight w:val="0"/>
      <w:marTop w:val="0"/>
      <w:marBottom w:val="0"/>
      <w:divBdr>
        <w:top w:val="none" w:sz="0" w:space="0" w:color="auto"/>
        <w:left w:val="none" w:sz="0" w:space="0" w:color="auto"/>
        <w:bottom w:val="none" w:sz="0" w:space="0" w:color="auto"/>
        <w:right w:val="none" w:sz="0" w:space="0" w:color="auto"/>
      </w:divBdr>
    </w:div>
    <w:div w:id="2026131474">
      <w:bodyDiv w:val="1"/>
      <w:marLeft w:val="0"/>
      <w:marRight w:val="0"/>
      <w:marTop w:val="0"/>
      <w:marBottom w:val="0"/>
      <w:divBdr>
        <w:top w:val="none" w:sz="0" w:space="0" w:color="auto"/>
        <w:left w:val="none" w:sz="0" w:space="0" w:color="auto"/>
        <w:bottom w:val="none" w:sz="0" w:space="0" w:color="auto"/>
        <w:right w:val="none" w:sz="0" w:space="0" w:color="auto"/>
      </w:divBdr>
    </w:div>
    <w:div w:id="2039425968">
      <w:bodyDiv w:val="1"/>
      <w:marLeft w:val="0"/>
      <w:marRight w:val="0"/>
      <w:marTop w:val="0"/>
      <w:marBottom w:val="0"/>
      <w:divBdr>
        <w:top w:val="none" w:sz="0" w:space="0" w:color="auto"/>
        <w:left w:val="none" w:sz="0" w:space="0" w:color="auto"/>
        <w:bottom w:val="none" w:sz="0" w:space="0" w:color="auto"/>
        <w:right w:val="none" w:sz="0" w:space="0" w:color="auto"/>
      </w:divBdr>
    </w:div>
    <w:div w:id="2041130076">
      <w:bodyDiv w:val="1"/>
      <w:marLeft w:val="0"/>
      <w:marRight w:val="0"/>
      <w:marTop w:val="0"/>
      <w:marBottom w:val="0"/>
      <w:divBdr>
        <w:top w:val="none" w:sz="0" w:space="0" w:color="auto"/>
        <w:left w:val="none" w:sz="0" w:space="0" w:color="auto"/>
        <w:bottom w:val="none" w:sz="0" w:space="0" w:color="auto"/>
        <w:right w:val="none" w:sz="0" w:space="0" w:color="auto"/>
      </w:divBdr>
    </w:div>
    <w:div w:id="2061056370">
      <w:bodyDiv w:val="1"/>
      <w:marLeft w:val="0"/>
      <w:marRight w:val="0"/>
      <w:marTop w:val="0"/>
      <w:marBottom w:val="0"/>
      <w:divBdr>
        <w:top w:val="none" w:sz="0" w:space="0" w:color="auto"/>
        <w:left w:val="none" w:sz="0" w:space="0" w:color="auto"/>
        <w:bottom w:val="none" w:sz="0" w:space="0" w:color="auto"/>
        <w:right w:val="none" w:sz="0" w:space="0" w:color="auto"/>
      </w:divBdr>
    </w:div>
    <w:div w:id="2080244163">
      <w:bodyDiv w:val="1"/>
      <w:marLeft w:val="0"/>
      <w:marRight w:val="0"/>
      <w:marTop w:val="0"/>
      <w:marBottom w:val="0"/>
      <w:divBdr>
        <w:top w:val="none" w:sz="0" w:space="0" w:color="auto"/>
        <w:left w:val="none" w:sz="0" w:space="0" w:color="auto"/>
        <w:bottom w:val="none" w:sz="0" w:space="0" w:color="auto"/>
        <w:right w:val="none" w:sz="0" w:space="0" w:color="auto"/>
      </w:divBdr>
    </w:div>
    <w:div w:id="2119981920">
      <w:bodyDiv w:val="1"/>
      <w:marLeft w:val="0"/>
      <w:marRight w:val="0"/>
      <w:marTop w:val="0"/>
      <w:marBottom w:val="0"/>
      <w:divBdr>
        <w:top w:val="none" w:sz="0" w:space="0" w:color="auto"/>
        <w:left w:val="none" w:sz="0" w:space="0" w:color="auto"/>
        <w:bottom w:val="none" w:sz="0" w:space="0" w:color="auto"/>
        <w:right w:val="none" w:sz="0" w:space="0" w:color="auto"/>
      </w:divBdr>
    </w:div>
    <w:div w:id="2132547208">
      <w:bodyDiv w:val="1"/>
      <w:marLeft w:val="0"/>
      <w:marRight w:val="0"/>
      <w:marTop w:val="0"/>
      <w:marBottom w:val="0"/>
      <w:divBdr>
        <w:top w:val="none" w:sz="0" w:space="0" w:color="auto"/>
        <w:left w:val="none" w:sz="0" w:space="0" w:color="auto"/>
        <w:bottom w:val="none" w:sz="0" w:space="0" w:color="auto"/>
        <w:right w:val="none" w:sz="0" w:space="0" w:color="auto"/>
      </w:divBdr>
    </w:div>
    <w:div w:id="213694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jarne@motvind.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jeringen.no/contentassets/b5f9e2ddc8dc45c58c06b12d956fe875/stm201920200028000dddpdf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egjeringen.no/no/tema/naringsliv/gront-industriloft/id292028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christina.fjeldavli@motvind.org"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Kir21</b:Tag>
    <b:SourceType>InternetSite</b:SourceType>
    <b:Guid>{1C9CF9B1-8847-4D5E-8414-135370675A74}</b:Guid>
    <b:Author>
      <b:Author>
        <b:NameList>
          <b:Person>
            <b:Last>Kirkesæther</b:Last>
            <b:First>Liv</b:First>
            <b:Middle>Eva</b:Middle>
          </b:Person>
        </b:NameList>
      </b:Author>
    </b:Author>
    <b:Title>Havforskingsinstituttet</b:Title>
    <b:Year>2021</b:Year>
    <b:Month>9.</b:Month>
    <b:Day>mars</b:Day>
    <b:URL>https://www.hi.no/hi/nyheter/2021/januar/hoyt-fiskepress-blant-arsakene-til-reduksjon-av-flere-fiskebestander</b:URL>
    <b:RefOrder>7</b:RefOrder>
  </b:Source>
  <b:Source>
    <b:Tag>UNR19</b:Tag>
    <b:SourceType>InternetSite</b:SourceType>
    <b:Guid>{2383DC9C-AFC5-4169-B290-B0AE70F5B473}</b:Guid>
    <b:Title>UN Report: Nature’s Dangerous Decline ‘Unprecedented’; Species Extinction Rates ‘Accelerating’</b:Title>
    <b:InternetSiteTitle>United Nations</b:InternetSiteTitle>
    <b:Year>2019</b:Year>
    <b:Month>6. </b:Month>
    <b:Day>mai</b:Day>
    <b:URL>https://www.un.org/sustainabledevelopment/blog/2019/05/nature-decline-unprecedented-report/</b:URL>
    <b:RefOrder>1</b:RefOrder>
  </b:Source>
  <b:Source>
    <b:Tag>Hav211</b:Tag>
    <b:SourceType>InternetSite</b:SourceType>
    <b:Guid>{B64D6D89-0C0A-4A81-98D4-DAC33BED56F6}</b:Guid>
    <b:Author>
      <b:Author>
        <b:Corporate>Havforskningsinstituttet</b:Corporate>
      </b:Author>
    </b:Author>
    <b:Title>Tema: Vindkraft til havs</b:Title>
    <b:InternetSiteTitle>Havforskningsinstituttet</b:InternetSiteTitle>
    <b:Year>2021</b:Year>
    <b:Month>1. </b:Month>
    <b:Day>oktober</b:Day>
    <b:URL>https://www.hi.no/hi/temasider/hav-og-kyst/havvind</b:URL>
    <b:RefOrder>8</b:RefOrder>
  </b:Source>
  <b:Source>
    <b:Tag>Mil21</b:Tag>
    <b:SourceType>InternetSite</b:SourceType>
    <b:Guid>{87CC35F4-1692-465B-B9C0-3850F50CE46A}</b:Guid>
    <b:InternetSiteTitle>Miljødirektoratet</b:InternetSiteTitle>
    <b:Year>2021</b:Year>
    <b:URL>https://www.miljodirektoratet.no/hoeringer/2021/desember-2021/espoo---planer-om-vindkraft-vidar-nord-i-skagerrak/?fbclid=IwAR1d2dMzQt0PRyTpiWQsLudJ9XVmyNOoYDLWo7y7eSPAH_gcXn05Yufn5SQ</b:URL>
    <b:RefOrder>9</b:RefOrder>
  </b:Source>
  <b:Source>
    <b:Tag>Hav21</b:Tag>
    <b:SourceType>InternetSite</b:SourceType>
    <b:Guid>{2E7A52AD-D0E4-46A4-86B2-BE513A6C7DC5}</b:Guid>
    <b:Title>Havforskningsinstituttet</b:Title>
    <b:Year>2021</b:Year>
    <b:Month>1.</b:Month>
    <b:Day>mars</b:Day>
    <b:URL>https://www.hi.no/hi/temasider/hav-og-kyst/havvind</b:URL>
    <b:RefOrder>10</b:RefOrder>
  </b:Source>
  <b:Source>
    <b:Tag>Gud21</b:Tag>
    <b:SourceType>Report</b:SourceType>
    <b:Guid>{76E18F77-AECD-42C2-8F2A-C1B1DF8FA8E4}</b:Guid>
    <b:Title>HVL-rapport frå Høgskolen på Vestlandet 2021</b:Title>
    <b:Year>2021</b:Year>
    <b:Publisher>Høgskolen på Vestlandet</b:Publisher>
    <b:Author>
      <b:Author>
        <b:NameList>
          <b:Person>
            <b:Last>Gudmestad</b:Last>
            <b:Middle>Tobias</b:Middle>
            <b:First>Ove</b:First>
          </b:Person>
          <b:Person>
            <b:Last>Kristoffersen</b:Last>
            <b:First>Bjørn</b:First>
          </b:Person>
          <b:Person>
            <b:Last>Kinn</b:Last>
            <b:Middle>Juel</b:Middle>
            <b:First>Sigurd</b:First>
          </b:Person>
        </b:NameList>
      </b:Author>
    </b:Author>
    <b:Department>Fakultet for økonomi og samfunnsvitskap</b:Department>
    <b:Institution>Institutt for maritime studier</b:Institution>
    <b:RefOrder>2</b:RefOrder>
  </b:Source>
  <b:Source>
    <b:Tag>Nor22</b:Tag>
    <b:SourceType>InternetSite</b:SourceType>
    <b:Guid>{F5E71832-D4F1-4827-8877-0633D31EC471}</b:Guid>
    <b:Title>Lov om forvaltning av naturens mangfold (naturmangfoldloven)</b:Title>
    <b:Author>
      <b:Author>
        <b:Corporate>Norges lover</b:Corporate>
      </b:Author>
    </b:Author>
    <b:InternetSiteTitle>Lovdata</b:InternetSiteTitle>
    <b:URL>https://lovdata.no/dokument/NL/lov/2009-06-19-100</b:URL>
    <b:YearAccessed>2022</b:YearAccessed>
    <b:MonthAccessed>4. </b:MonthAccessed>
    <b:DayAccessed>februar</b:DayAccessed>
    <b:RefOrder>11</b:RefOrder>
  </b:Source>
  <b:Source>
    <b:Tag>Hav212</b:Tag>
    <b:SourceType>InternetSite</b:SourceType>
    <b:Guid>{5389E59B-4BCE-4A3F-9F95-944A085E0960}</b:Guid>
    <b:Author>
      <b:Author>
        <b:Corporate>Havforskningsinstituttet</b:Corporate>
      </b:Author>
    </b:Author>
    <b:Title>Krafttak for kysttorsken</b:Title>
    <b:InternetSiteTitle>Havforskningsinstituttet</b:InternetSiteTitle>
    <b:Year>2021</b:Year>
    <b:Month>1. </b:Month>
    <b:Day>september</b:Day>
    <b:URL>https://www.hi.no/hi/nettrapporter/rapport-fra-havforskningen-2021-2</b:URL>
    <b:RefOrder>12</b:RefOrder>
  </b:Source>
  <b:Source>
    <b:Tag>Reg211</b:Tag>
    <b:SourceType>InternetSite</b:SourceType>
    <b:Guid>{E7D60BF2-FA01-43B9-90E1-9C261EA732DE}</b:Guid>
    <b:Author>
      <b:Author>
        <b:Corporate>Regjeringen</b:Corporate>
      </b:Author>
    </b:Author>
    <b:Year>2021</b:Year>
    <b:URL>https://www.regjeringen.no/no/dokumenter/hurdalsplattformen/id2877252/</b:URL>
    <b:RefOrder>3</b:RefOrder>
  </b:Source>
  <b:Source>
    <b:Tag>Nor</b:Tag>
    <b:SourceType>InternetSite</b:SourceType>
    <b:Guid>{019D19EA-6FF3-4C96-BF0E-758CE3F4570F}</b:Guid>
    <b:Author>
      <b:Author>
        <b:Corporate>Norges vassdrags- og energidirektorat (NVE)</b:Corporate>
      </b:Author>
    </b:Author>
    <b:URL>https://www.nve.no/energi/energisystem/havvind/konsesjonsbehandling-og-lovverk/</b:URL>
    <b:Year>2022</b:Year>
    <b:Month>21. </b:Month>
    <b:Day>juni</b:Day>
    <b:RefOrder>4</b:RefOrder>
  </b:Source>
  <b:Source>
    <b:Tag>Kli21</b:Tag>
    <b:SourceType>InternetSite</b:SourceType>
    <b:Guid>{30BBADD6-BA71-4867-857C-3C064593BCA4}</b:Guid>
    <b:Author>
      <b:Author>
        <b:Corporate>Klima- og miljødepartementet, Kommunal- og distriktsdepartementet</b:Corporate>
      </b:Author>
    </b:Author>
    <b:Title>Forskrift om konsekvensutredninger</b:Title>
    <b:Year>2021</b:Year>
    <b:Month>1. </b:Month>
    <b:Day>november</b:Day>
    <b:URL>https://lovdata.no/dokument/SF/forskrift/2017-06-21-854</b:URL>
    <b:RefOrder>5</b:RefOrder>
  </b:Source>
  <b:Source>
    <b:Tag>Mil</b:Tag>
    <b:SourceType>InternetSite</b:SourceType>
    <b:Guid>{EB4C2FD7-5255-4208-BAC0-23EB2F2CCEA2}</b:Guid>
    <b:Author>
      <b:Author>
        <b:Corporate>Miljødirektoratet</b:Corporate>
      </b:Author>
    </b:Author>
    <b:InternetSiteTitle>Konsekvensutredninger for klima og miljø</b:InternetSiteTitle>
    <b:URL>https://www.miljodirektoratet.no/ansvarsomrader/overvaking-arealplanlegging/arealplanlegging/konsekvensutredninger/</b:URL>
    <b:RefOrder>6</b:RefOrder>
  </b:Source>
</b:Sources>
</file>

<file path=customXml/itemProps1.xml><?xml version="1.0" encoding="utf-8"?>
<ds:datastoreItem xmlns:ds="http://schemas.openxmlformats.org/officeDocument/2006/customXml" ds:itemID="{03BBCFA6-488B-4D78-985C-B671EE75DC28}">
  <ds:schemaRefs>
    <ds:schemaRef ds:uri="http://schemas.openxmlformats.org/officeDocument/2006/bibliography"/>
  </ds:schemaRefs>
</ds:datastoreItem>
</file>

<file path=docMetadata/LabelInfo.xml><?xml version="1.0" encoding="utf-8"?>
<clbl:labelList xmlns:clbl="http://schemas.microsoft.com/office/2020/mipLabelMetadata">
  <clbl:label id="{08f3813c-9f29-482f-9aec-16ef7cbf477a}" enabled="0" method="" siteId="{08f3813c-9f29-482f-9aec-16ef7cbf477a}"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3628</Words>
  <Characters>19231</Characters>
  <Application>Microsoft Office Word</Application>
  <DocSecurity>0</DocSecurity>
  <Lines>160</Lines>
  <Paragraphs>45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Fjeldavli</dc:creator>
  <cp:keywords/>
  <dc:description/>
  <cp:lastModifiedBy>Christina Fjeldavli</cp:lastModifiedBy>
  <cp:revision>2</cp:revision>
  <cp:lastPrinted>2022-02-04T17:35:00Z</cp:lastPrinted>
  <dcterms:created xsi:type="dcterms:W3CDTF">2022-08-21T21:21:00Z</dcterms:created>
  <dcterms:modified xsi:type="dcterms:W3CDTF">2022-08-21T21:21:00Z</dcterms:modified>
</cp:coreProperties>
</file>