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638B" w14:textId="3A26F744" w:rsidR="00895F28" w:rsidRDefault="00895F28" w:rsidP="00895F28">
      <w:r>
        <w:t xml:space="preserve">Olje- og </w:t>
      </w:r>
      <w:r w:rsidR="005C005B">
        <w:t>E</w:t>
      </w:r>
      <w:r>
        <w:t xml:space="preserve">nergidepartementet, </w:t>
      </w:r>
    </w:p>
    <w:p w14:paraId="3FB4D37E" w14:textId="77777777" w:rsidR="00895F28" w:rsidRDefault="00895F28" w:rsidP="00895F28">
      <w:r>
        <w:t>Akersgata 59,</w:t>
      </w:r>
    </w:p>
    <w:p w14:paraId="17225654" w14:textId="03B52E24" w:rsidR="00895F28" w:rsidRDefault="00895F28" w:rsidP="00895F28">
      <w:r>
        <w:t>OSLO</w:t>
      </w:r>
      <w:r>
        <w:tab/>
      </w:r>
      <w:r>
        <w:tab/>
      </w:r>
      <w:r>
        <w:tab/>
      </w:r>
      <w:r>
        <w:tab/>
      </w:r>
      <w:r>
        <w:tab/>
      </w:r>
      <w:r>
        <w:tab/>
      </w:r>
      <w:r>
        <w:tab/>
      </w:r>
      <w:r>
        <w:tab/>
      </w:r>
      <w:r>
        <w:tab/>
        <w:t xml:space="preserve">Stavanger </w:t>
      </w:r>
      <w:r w:rsidR="00CC5163">
        <w:rPr>
          <w:color w:val="000000" w:themeColor="text1"/>
        </w:rPr>
        <w:t>11</w:t>
      </w:r>
      <w:r w:rsidRPr="00AE5905">
        <w:rPr>
          <w:color w:val="000000" w:themeColor="text1"/>
        </w:rPr>
        <w:t xml:space="preserve">. </w:t>
      </w:r>
      <w:r>
        <w:t>j</w:t>
      </w:r>
      <w:r w:rsidR="00CC5163">
        <w:t>uni</w:t>
      </w:r>
      <w:r>
        <w:t xml:space="preserve"> 2023</w:t>
      </w:r>
    </w:p>
    <w:p w14:paraId="5B79D7E8" w14:textId="77777777" w:rsidR="009C117D" w:rsidRDefault="009C117D" w:rsidP="00CC5163">
      <w:pPr>
        <w:pStyle w:val="Overskrift1"/>
        <w:spacing w:before="0" w:beforeAutospacing="0" w:after="0" w:afterAutospacing="0"/>
        <w:rPr>
          <w:rFonts w:asciiTheme="minorHAnsi" w:hAnsiTheme="minorHAnsi" w:cstheme="minorHAnsi"/>
          <w:sz w:val="24"/>
          <w:szCs w:val="24"/>
        </w:rPr>
      </w:pPr>
    </w:p>
    <w:p w14:paraId="5FDB6514" w14:textId="77777777" w:rsidR="009C117D" w:rsidRDefault="009C117D" w:rsidP="00CC5163">
      <w:pPr>
        <w:pStyle w:val="Overskrift1"/>
        <w:spacing w:before="0" w:beforeAutospacing="0" w:after="0" w:afterAutospacing="0"/>
        <w:rPr>
          <w:rFonts w:asciiTheme="minorHAnsi" w:hAnsiTheme="minorHAnsi" w:cstheme="minorHAnsi"/>
          <w:sz w:val="24"/>
          <w:szCs w:val="24"/>
        </w:rPr>
      </w:pPr>
    </w:p>
    <w:p w14:paraId="232792E1" w14:textId="6CC5159F" w:rsidR="00CC5163" w:rsidRPr="00FA3D8F" w:rsidRDefault="00895F28" w:rsidP="00CC5163">
      <w:pPr>
        <w:pStyle w:val="Overskrift1"/>
        <w:spacing w:before="0" w:beforeAutospacing="0" w:after="0" w:afterAutospacing="0"/>
        <w:rPr>
          <w:rFonts w:asciiTheme="minorHAnsi" w:hAnsiTheme="minorHAnsi" w:cstheme="minorHAnsi"/>
          <w:sz w:val="28"/>
          <w:szCs w:val="28"/>
        </w:rPr>
      </w:pPr>
      <w:r>
        <w:rPr>
          <w:rFonts w:asciiTheme="minorHAnsi" w:hAnsiTheme="minorHAnsi" w:cstheme="minorHAnsi"/>
          <w:sz w:val="24"/>
          <w:szCs w:val="24"/>
        </w:rPr>
        <w:br/>
      </w:r>
      <w:r w:rsidR="00CC5163" w:rsidRPr="00FA3D8F">
        <w:rPr>
          <w:rFonts w:asciiTheme="minorHAnsi" w:hAnsiTheme="minorHAnsi" w:cstheme="minorHAnsi"/>
          <w:color w:val="333333"/>
          <w:sz w:val="28"/>
          <w:szCs w:val="28"/>
          <w:u w:val="single"/>
        </w:rPr>
        <w:t>Høring - forslag til program for strategisk konsekvensutredning av nye områder til fornybar energiproduksjon til havs</w:t>
      </w:r>
    </w:p>
    <w:p w14:paraId="2855743D" w14:textId="403A85B3" w:rsidR="006D37CE" w:rsidRPr="006D37CE" w:rsidRDefault="006D37CE" w:rsidP="00895F28">
      <w:pPr>
        <w:pStyle w:val="Overskrift1"/>
        <w:spacing w:before="0" w:beforeAutospacing="0" w:after="0" w:afterAutospacing="0"/>
        <w:rPr>
          <w:rFonts w:asciiTheme="minorHAnsi" w:hAnsiTheme="minorHAnsi" w:cstheme="minorHAnsi"/>
          <w:color w:val="333333"/>
          <w:sz w:val="24"/>
          <w:szCs w:val="24"/>
        </w:rPr>
      </w:pPr>
    </w:p>
    <w:p w14:paraId="02662B77" w14:textId="7C2958E6" w:rsidR="00A0442D" w:rsidRDefault="00A0442D" w:rsidP="00DB1431">
      <w:pPr>
        <w:rPr>
          <w:rFonts w:ascii="Calibri" w:hAnsi="Calibri" w:cs="Calibri"/>
          <w:color w:val="000000"/>
        </w:rPr>
      </w:pPr>
      <w:r w:rsidRPr="00A0442D">
        <w:rPr>
          <w:rFonts w:ascii="Calibri" w:hAnsi="Calibri" w:cs="Calibri"/>
          <w:color w:val="000000"/>
        </w:rPr>
        <w:t>Ref</w:t>
      </w:r>
      <w:r>
        <w:rPr>
          <w:rFonts w:ascii="Calibri" w:hAnsi="Calibri" w:cs="Calibri"/>
          <w:color w:val="000000"/>
        </w:rPr>
        <w:t>.</w:t>
      </w:r>
      <w:r w:rsidRPr="00A0442D">
        <w:rPr>
          <w:rFonts w:ascii="Calibri" w:hAnsi="Calibri" w:cs="Calibri"/>
          <w:color w:val="000000"/>
        </w:rPr>
        <w:t xml:space="preserve"> OED sitt høringsbrev datert 25.04.23 med ref. 23/900</w:t>
      </w:r>
      <w:r w:rsidR="00514252">
        <w:rPr>
          <w:rFonts w:ascii="Calibri" w:hAnsi="Calibri" w:cs="Calibri"/>
          <w:color w:val="000000"/>
        </w:rPr>
        <w:t>.</w:t>
      </w:r>
    </w:p>
    <w:p w14:paraId="5E6EDEFF" w14:textId="03375CCE" w:rsidR="00A0442D" w:rsidRDefault="00A0442D" w:rsidP="00DB1431">
      <w:pPr>
        <w:rPr>
          <w:rFonts w:ascii="Calibri" w:hAnsi="Calibri" w:cs="Calibri"/>
          <w:color w:val="000000"/>
        </w:rPr>
      </w:pPr>
      <w:r>
        <w:rPr>
          <w:rFonts w:ascii="Calibri" w:hAnsi="Calibri" w:cs="Calibri"/>
          <w:color w:val="000000"/>
        </w:rPr>
        <w:t>Nedenfor Motvind Norge ved havvindutvalget sine innspill og kommentarer til</w:t>
      </w:r>
      <w:r w:rsidR="002717DE">
        <w:rPr>
          <w:rFonts w:ascii="Calibri" w:hAnsi="Calibri" w:cs="Calibri"/>
          <w:color w:val="000000"/>
        </w:rPr>
        <w:t xml:space="preserve"> dokumentene</w:t>
      </w:r>
      <w:r>
        <w:rPr>
          <w:rFonts w:ascii="Calibri" w:hAnsi="Calibri" w:cs="Calibri"/>
          <w:color w:val="000000"/>
        </w:rPr>
        <w:t>:</w:t>
      </w:r>
    </w:p>
    <w:p w14:paraId="468546D6" w14:textId="366C3E11" w:rsidR="00A0442D" w:rsidRPr="00A0442D" w:rsidRDefault="00A0442D" w:rsidP="00A0442D">
      <w:pPr>
        <w:pStyle w:val="Listeavsnitt"/>
        <w:numPr>
          <w:ilvl w:val="0"/>
          <w:numId w:val="5"/>
        </w:numPr>
        <w:rPr>
          <w:rFonts w:asciiTheme="minorHAnsi" w:hAnsiTheme="minorHAnsi" w:cstheme="minorHAnsi"/>
          <w:color w:val="000000"/>
        </w:rPr>
      </w:pPr>
      <w:r w:rsidRPr="00A0442D">
        <w:rPr>
          <w:rStyle w:val="Utheving"/>
          <w:rFonts w:asciiTheme="minorHAnsi" w:eastAsiaTheme="majorEastAsia" w:hAnsiTheme="minorHAnsi" w:cstheme="minorHAnsi"/>
          <w:color w:val="333333"/>
        </w:rPr>
        <w:t>Felles føringer for de strategiske konsekvensutredningene</w:t>
      </w:r>
    </w:p>
    <w:p w14:paraId="57B0D5DE" w14:textId="55405EAE" w:rsidR="00A0442D" w:rsidRPr="00A0442D" w:rsidRDefault="00A0442D" w:rsidP="00A0442D">
      <w:pPr>
        <w:pStyle w:val="Listeavsnitt"/>
        <w:numPr>
          <w:ilvl w:val="0"/>
          <w:numId w:val="5"/>
        </w:numPr>
        <w:rPr>
          <w:rStyle w:val="Utheving"/>
          <w:rFonts w:asciiTheme="minorHAnsi" w:hAnsiTheme="minorHAnsi" w:cstheme="minorHAnsi"/>
          <w:color w:val="333333"/>
        </w:rPr>
      </w:pPr>
      <w:r w:rsidRPr="00A0442D">
        <w:rPr>
          <w:rStyle w:val="Utheving"/>
          <w:rFonts w:asciiTheme="minorHAnsi" w:eastAsiaTheme="majorEastAsia" w:hAnsiTheme="minorHAnsi" w:cstheme="minorHAnsi"/>
          <w:color w:val="333333"/>
        </w:rPr>
        <w:t xml:space="preserve">Forslag til utredningsprogram for Sørvest F og Vestavind F, gjelder områdene Sørvest F og Vestavind F og er et utredningsprogram som skal muliggjøre en tildeling av prosjektområder i 2025. </w:t>
      </w:r>
    </w:p>
    <w:p w14:paraId="33E2DBDE" w14:textId="22B91568" w:rsidR="00A0442D" w:rsidRPr="00A0442D" w:rsidRDefault="00A0442D" w:rsidP="00A0442D">
      <w:pPr>
        <w:pStyle w:val="Listeavsnitt"/>
        <w:numPr>
          <w:ilvl w:val="0"/>
          <w:numId w:val="5"/>
        </w:numPr>
        <w:rPr>
          <w:rFonts w:asciiTheme="minorHAnsi" w:hAnsiTheme="minorHAnsi" w:cstheme="minorHAnsi"/>
          <w:color w:val="000000"/>
        </w:rPr>
      </w:pPr>
      <w:r w:rsidRPr="00A0442D">
        <w:rPr>
          <w:rStyle w:val="Utheving"/>
          <w:rFonts w:asciiTheme="minorHAnsi" w:eastAsiaTheme="majorEastAsia" w:hAnsiTheme="minorHAnsi" w:cstheme="minorHAnsi"/>
          <w:color w:val="333333"/>
        </w:rPr>
        <w:t xml:space="preserve">Utredningsprogram for 18 identifiserte områder, gjelder de øvrige 18 områdene. </w:t>
      </w:r>
    </w:p>
    <w:p w14:paraId="3B8107C4" w14:textId="77777777" w:rsidR="00A0442D" w:rsidRDefault="00A0442D" w:rsidP="00DB1431">
      <w:pPr>
        <w:rPr>
          <w:rFonts w:ascii="Calibri" w:hAnsi="Calibri" w:cs="Calibri"/>
          <w:b/>
          <w:bCs/>
          <w:color w:val="000000"/>
        </w:rPr>
      </w:pPr>
    </w:p>
    <w:p w14:paraId="2D676F6A" w14:textId="478B0664" w:rsidR="00895F28" w:rsidRPr="00FE2D5D" w:rsidRDefault="00DB1431" w:rsidP="00DB1431">
      <w:pPr>
        <w:rPr>
          <w:rFonts w:ascii="Calibri" w:hAnsi="Calibri" w:cs="Calibri"/>
          <w:b/>
          <w:bCs/>
          <w:color w:val="000000"/>
          <w:sz w:val="28"/>
          <w:szCs w:val="28"/>
        </w:rPr>
      </w:pPr>
      <w:r w:rsidRPr="00FE2D5D">
        <w:rPr>
          <w:rFonts w:ascii="Calibri" w:hAnsi="Calibri" w:cs="Calibri"/>
          <w:b/>
          <w:bCs/>
          <w:color w:val="000000"/>
          <w:sz w:val="28"/>
          <w:szCs w:val="28"/>
        </w:rPr>
        <w:t>Generelle synspunkter på havvind</w:t>
      </w:r>
    </w:p>
    <w:p w14:paraId="79C4613B" w14:textId="77777777" w:rsidR="00816D2E" w:rsidRPr="005051AE" w:rsidRDefault="00816D2E" w:rsidP="00816D2E">
      <w:pPr>
        <w:rPr>
          <w:rFonts w:asciiTheme="minorHAnsi" w:hAnsiTheme="minorHAnsi" w:cstheme="minorHAnsi"/>
          <w:color w:val="000000"/>
          <w:shd w:val="clear" w:color="auto" w:fill="FFFFFF"/>
        </w:rPr>
      </w:pPr>
      <w:r w:rsidRPr="005051AE">
        <w:rPr>
          <w:rFonts w:asciiTheme="minorHAnsi" w:hAnsiTheme="minorHAnsi" w:cstheme="minorHAnsi"/>
          <w:color w:val="000000"/>
          <w:shd w:val="clear" w:color="auto" w:fill="FFFFFF"/>
        </w:rPr>
        <w:t>Vi ser med bekymring på den ukritiske lanseringa av havvind fra regjeringen. Med forrige storstilte vindkraftsatsing på land uten et godt kunnskapsgrunnlag i minne, burde alle legge føre-var-prinsippet til grunn.</w:t>
      </w:r>
    </w:p>
    <w:p w14:paraId="14377621" w14:textId="77777777" w:rsidR="00816D2E" w:rsidRPr="005051AE" w:rsidRDefault="00816D2E" w:rsidP="00816D2E">
      <w:pPr>
        <w:rPr>
          <w:rFonts w:asciiTheme="minorHAnsi" w:hAnsiTheme="minorHAnsi" w:cstheme="minorHAnsi"/>
          <w:color w:val="000000"/>
        </w:rPr>
      </w:pPr>
      <w:r w:rsidRPr="005051AE">
        <w:rPr>
          <w:rFonts w:asciiTheme="minorHAnsi" w:hAnsiTheme="minorHAnsi" w:cstheme="minorHAnsi"/>
          <w:color w:val="000000"/>
          <w:shd w:val="clear" w:color="auto" w:fill="FFFFFF"/>
        </w:rPr>
        <w:t xml:space="preserve">Vindkraft er en lite effektiv og svært kostbar energiteknologi som medfører store negative konsekvenser for natur, samfunn og miljø og der klimaeffekt er vanskelig å dokumentere. </w:t>
      </w:r>
      <w:r w:rsidRPr="005051AE">
        <w:rPr>
          <w:rFonts w:asciiTheme="minorHAnsi" w:hAnsiTheme="minorHAnsi" w:cstheme="minorHAnsi"/>
          <w:color w:val="000000"/>
        </w:rPr>
        <w:t>Det meste av utstyret</w:t>
      </w:r>
      <w:r w:rsidRPr="005051AE">
        <w:rPr>
          <w:rFonts w:asciiTheme="minorHAnsi" w:hAnsiTheme="minorHAnsi" w:cstheme="minorHAnsi"/>
          <w:color w:val="202124"/>
        </w:rPr>
        <w:t xml:space="preserve"> (turbinene med tårn, vinger, generatorer </w:t>
      </w:r>
      <w:proofErr w:type="spellStart"/>
      <w:r w:rsidRPr="005051AE">
        <w:rPr>
          <w:rFonts w:asciiTheme="minorHAnsi" w:hAnsiTheme="minorHAnsi" w:cstheme="minorHAnsi"/>
          <w:color w:val="202124"/>
        </w:rPr>
        <w:t>etc</w:t>
      </w:r>
      <w:proofErr w:type="spellEnd"/>
      <w:r w:rsidRPr="005051AE">
        <w:rPr>
          <w:rFonts w:asciiTheme="minorHAnsi" w:hAnsiTheme="minorHAnsi" w:cstheme="minorHAnsi"/>
          <w:color w:val="202124"/>
        </w:rPr>
        <w:t>) må kjøpes fra utlandet, og spesielt fra Kina. Når</w:t>
      </w:r>
      <w:r w:rsidRPr="005051AE">
        <w:rPr>
          <w:rFonts w:asciiTheme="minorHAnsi" w:hAnsiTheme="minorHAnsi" w:cstheme="minorHAnsi"/>
          <w:color w:val="000000"/>
        </w:rPr>
        <w:t xml:space="preserve"> Europa nå prøver å frigjøre seg fra avhengighet av Russland, kan en stille spørsmål ved om det er hensiktsmessig å basere teknologien på stor så avhengighet av Kina, som regjeringens havvindsatsing innebærer. </w:t>
      </w:r>
    </w:p>
    <w:p w14:paraId="01920593" w14:textId="4A61125A" w:rsidR="00816D2E" w:rsidRPr="005051AE" w:rsidRDefault="00816D2E" w:rsidP="00816D2E">
      <w:pPr>
        <w:autoSpaceDE w:val="0"/>
        <w:autoSpaceDN w:val="0"/>
        <w:adjustRightInd w:val="0"/>
        <w:rPr>
          <w:rFonts w:asciiTheme="minorHAnsi" w:hAnsiTheme="minorHAnsi" w:cstheme="minorHAnsi"/>
          <w:color w:val="000000"/>
        </w:rPr>
      </w:pPr>
      <w:r w:rsidRPr="005051AE">
        <w:rPr>
          <w:rFonts w:asciiTheme="minorHAnsi" w:hAnsiTheme="minorHAnsi" w:cstheme="minorHAnsi"/>
          <w:color w:val="202124"/>
        </w:rPr>
        <w:t xml:space="preserve">Norge er i dag </w:t>
      </w:r>
      <w:proofErr w:type="spellStart"/>
      <w:r w:rsidRPr="005051AE">
        <w:rPr>
          <w:rFonts w:asciiTheme="minorHAnsi" w:hAnsiTheme="minorHAnsi" w:cstheme="minorHAnsi"/>
          <w:color w:val="202124"/>
        </w:rPr>
        <w:t>iht</w:t>
      </w:r>
      <w:proofErr w:type="spellEnd"/>
      <w:r w:rsidRPr="005051AE">
        <w:rPr>
          <w:rFonts w:asciiTheme="minorHAnsi" w:hAnsiTheme="minorHAnsi" w:cstheme="minorHAnsi"/>
          <w:color w:val="202124"/>
        </w:rPr>
        <w:t xml:space="preserve"> til NVE det mest elektrifiserte landet i verden. Havvind leverer bare elektrisk kraft når det blåser, og når strømmen skal føres til land, må det finnes balansekraft for å ha strøm nok når turbinene ikke produserer. Havvind kan da tvinge fram krav om utbygging av verna vassdrag, og det vil være svært negativt. </w:t>
      </w:r>
    </w:p>
    <w:p w14:paraId="39ABAFA3" w14:textId="77777777" w:rsidR="00895F28" w:rsidRPr="005051AE" w:rsidRDefault="00895F28" w:rsidP="00895F28">
      <w:pPr>
        <w:pStyle w:val="Overskrift1"/>
        <w:spacing w:before="0" w:beforeAutospacing="0" w:after="0" w:afterAutospacing="0"/>
        <w:rPr>
          <w:rFonts w:asciiTheme="minorHAnsi" w:hAnsiTheme="minorHAnsi" w:cstheme="minorHAnsi"/>
          <w:color w:val="333333"/>
          <w:sz w:val="24"/>
          <w:szCs w:val="24"/>
        </w:rPr>
      </w:pPr>
    </w:p>
    <w:p w14:paraId="0A7DDE1B" w14:textId="77777777" w:rsidR="00895F28" w:rsidRPr="005051AE" w:rsidRDefault="00895F28" w:rsidP="00895F28">
      <w:pPr>
        <w:pStyle w:val="Overskrift1"/>
        <w:spacing w:before="0" w:beforeAutospacing="0" w:after="0" w:afterAutospacing="0"/>
        <w:rPr>
          <w:rFonts w:asciiTheme="minorHAnsi" w:hAnsiTheme="minorHAnsi" w:cstheme="minorHAnsi"/>
          <w:b w:val="0"/>
          <w:bCs w:val="0"/>
          <w:color w:val="333333"/>
          <w:sz w:val="24"/>
          <w:szCs w:val="24"/>
        </w:rPr>
      </w:pPr>
      <w:r w:rsidRPr="005051AE">
        <w:rPr>
          <w:rFonts w:asciiTheme="minorHAnsi" w:hAnsiTheme="minorHAnsi" w:cstheme="minorHAnsi"/>
          <w:b w:val="0"/>
          <w:bCs w:val="0"/>
          <w:color w:val="333333"/>
          <w:sz w:val="24"/>
          <w:szCs w:val="24"/>
        </w:rPr>
        <w:t xml:space="preserve">Videre bør man avvente utredninger om virkningen av å føre store mengder </w:t>
      </w:r>
      <w:proofErr w:type="spellStart"/>
      <w:r w:rsidRPr="005051AE">
        <w:rPr>
          <w:rFonts w:asciiTheme="minorHAnsi" w:hAnsiTheme="minorHAnsi" w:cstheme="minorHAnsi"/>
          <w:b w:val="0"/>
          <w:bCs w:val="0"/>
          <w:color w:val="333333"/>
          <w:sz w:val="24"/>
          <w:szCs w:val="24"/>
        </w:rPr>
        <w:t>uregulerbar</w:t>
      </w:r>
      <w:proofErr w:type="spellEnd"/>
      <w:r w:rsidRPr="005051AE">
        <w:rPr>
          <w:rFonts w:asciiTheme="minorHAnsi" w:hAnsiTheme="minorHAnsi" w:cstheme="minorHAnsi"/>
          <w:b w:val="0"/>
          <w:bCs w:val="0"/>
          <w:color w:val="333333"/>
          <w:sz w:val="24"/>
          <w:szCs w:val="24"/>
        </w:rPr>
        <w:t xml:space="preserve"> og kostbar vindkraft inn i det norske kraftsystemet, blant annet prisvirkninger for industri og næringsliv. </w:t>
      </w:r>
    </w:p>
    <w:p w14:paraId="70A058D2" w14:textId="77777777" w:rsidR="00895F28" w:rsidRDefault="00895F28" w:rsidP="00895F28">
      <w:pPr>
        <w:pStyle w:val="Overskrift1"/>
        <w:spacing w:before="0" w:beforeAutospacing="0" w:after="0" w:afterAutospacing="0"/>
        <w:rPr>
          <w:rFonts w:asciiTheme="minorHAnsi" w:hAnsiTheme="minorHAnsi" w:cstheme="minorHAnsi"/>
          <w:color w:val="333333"/>
          <w:sz w:val="24"/>
          <w:szCs w:val="24"/>
        </w:rPr>
      </w:pPr>
    </w:p>
    <w:p w14:paraId="527C640D" w14:textId="77777777" w:rsidR="00895F28" w:rsidRPr="006F0B6F" w:rsidRDefault="00895F28" w:rsidP="00895F28">
      <w:pPr>
        <w:pStyle w:val="Overskrift1"/>
        <w:spacing w:before="0" w:beforeAutospacing="0" w:after="0" w:afterAutospacing="0"/>
        <w:rPr>
          <w:rFonts w:asciiTheme="minorHAnsi" w:hAnsiTheme="minorHAnsi" w:cstheme="minorHAnsi"/>
          <w:color w:val="333333"/>
          <w:sz w:val="28"/>
          <w:szCs w:val="28"/>
        </w:rPr>
      </w:pPr>
      <w:r>
        <w:rPr>
          <w:rFonts w:asciiTheme="minorHAnsi" w:hAnsiTheme="minorHAnsi" w:cstheme="minorHAnsi"/>
          <w:color w:val="333333"/>
          <w:sz w:val="24"/>
          <w:szCs w:val="24"/>
        </w:rPr>
        <w:t>På dette grunnlaget mener Motvind Norge at satsingen på havvind må stanses inntil det kan dokumenteres at utbygging av vindkraft til havs er bærekraftig og ikke er til skade for økosystemene og inntil vi vet mer om de samfunnsøkonomiske virkningene av utbyggingen.</w:t>
      </w:r>
    </w:p>
    <w:p w14:paraId="091738FE" w14:textId="77777777" w:rsidR="00895F28" w:rsidRDefault="00895F28" w:rsidP="00895F28">
      <w:pPr>
        <w:rPr>
          <w:rFonts w:ascii="Calibri" w:hAnsi="Calibri" w:cs="Calibri"/>
          <w:color w:val="000000"/>
          <w:u w:val="single"/>
        </w:rPr>
      </w:pPr>
    </w:p>
    <w:p w14:paraId="3B58106F" w14:textId="77777777" w:rsidR="00A8184C" w:rsidRDefault="00A8184C" w:rsidP="00895F28">
      <w:pPr>
        <w:rPr>
          <w:rFonts w:ascii="Calibri" w:hAnsi="Calibri" w:cs="Calibri"/>
          <w:color w:val="000000"/>
          <w:u w:val="single"/>
        </w:rPr>
      </w:pPr>
    </w:p>
    <w:p w14:paraId="5DDB7ED2" w14:textId="77777777" w:rsidR="00A8184C" w:rsidRDefault="00A8184C" w:rsidP="00895F28">
      <w:pPr>
        <w:rPr>
          <w:rFonts w:ascii="Calibri" w:hAnsi="Calibri" w:cs="Calibri"/>
          <w:color w:val="000000"/>
          <w:u w:val="single"/>
        </w:rPr>
      </w:pPr>
    </w:p>
    <w:p w14:paraId="2A2DF151" w14:textId="77777777" w:rsidR="00096631" w:rsidRDefault="00096631" w:rsidP="00895F28">
      <w:pPr>
        <w:rPr>
          <w:rFonts w:ascii="Calibri" w:hAnsi="Calibri" w:cs="Calibri"/>
          <w:color w:val="000000"/>
          <w:u w:val="single"/>
        </w:rPr>
      </w:pPr>
    </w:p>
    <w:p w14:paraId="47AC533B" w14:textId="489D29E3" w:rsidR="007B5E16" w:rsidRPr="00FE2D5D" w:rsidRDefault="00096631" w:rsidP="00096631">
      <w:pPr>
        <w:rPr>
          <w:rFonts w:asciiTheme="minorHAnsi" w:eastAsiaTheme="majorEastAsia" w:hAnsiTheme="minorHAnsi" w:cstheme="minorHAnsi"/>
          <w:b/>
          <w:bCs/>
          <w:color w:val="333333"/>
          <w:sz w:val="28"/>
          <w:szCs w:val="28"/>
        </w:rPr>
      </w:pPr>
      <w:r w:rsidRPr="00FE2D5D">
        <w:rPr>
          <w:rStyle w:val="Utheving"/>
          <w:rFonts w:asciiTheme="minorHAnsi" w:eastAsiaTheme="majorEastAsia" w:hAnsiTheme="minorHAnsi" w:cstheme="minorHAnsi"/>
          <w:b/>
          <w:bCs/>
          <w:i w:val="0"/>
          <w:iCs w:val="0"/>
          <w:color w:val="333333"/>
          <w:sz w:val="28"/>
          <w:szCs w:val="28"/>
        </w:rPr>
        <w:lastRenderedPageBreak/>
        <w:t>Felles føringer for de strategiske konsekvensutredningene</w:t>
      </w:r>
    </w:p>
    <w:p w14:paraId="7D260D7F" w14:textId="7A987948" w:rsidR="00096631" w:rsidRDefault="00096631" w:rsidP="00895F28">
      <w:pPr>
        <w:rPr>
          <w:rFonts w:ascii="Calibri" w:hAnsi="Calibri" w:cs="Calibri"/>
          <w:color w:val="000000"/>
        </w:rPr>
      </w:pPr>
      <w:r w:rsidRPr="00096631">
        <w:rPr>
          <w:rFonts w:ascii="Calibri" w:hAnsi="Calibri" w:cs="Calibri"/>
          <w:color w:val="000000"/>
        </w:rPr>
        <w:t>Fra dokumentet:</w:t>
      </w:r>
    </w:p>
    <w:p w14:paraId="47C98E6B" w14:textId="7DC251DB" w:rsidR="00096631" w:rsidRDefault="00096631" w:rsidP="00096631">
      <w:pPr>
        <w:ind w:left="708"/>
        <w:rPr>
          <w:rFonts w:cstheme="minorHAnsi"/>
          <w:i/>
          <w:iCs/>
        </w:rPr>
      </w:pPr>
      <w:r>
        <w:rPr>
          <w:rFonts w:cstheme="minorHAnsi"/>
          <w:i/>
          <w:iCs/>
          <w:color w:val="000000"/>
          <w:shd w:val="clear" w:color="auto" w:fill="FFFFFF"/>
        </w:rPr>
        <w:t>«</w:t>
      </w:r>
      <w:r w:rsidRPr="00096631">
        <w:rPr>
          <w:rFonts w:asciiTheme="minorHAnsi" w:hAnsiTheme="minorHAnsi" w:cstheme="minorHAnsi"/>
          <w:i/>
          <w:iCs/>
          <w:color w:val="000000"/>
          <w:shd w:val="clear" w:color="auto" w:fill="FFFFFF"/>
        </w:rPr>
        <w:t>Gjennomføringen skal gjøres i tråd med kravene</w:t>
      </w:r>
      <w:r w:rsidRPr="00096631">
        <w:rPr>
          <w:rFonts w:asciiTheme="minorHAnsi" w:eastAsiaTheme="majorEastAsia" w:hAnsiTheme="minorHAnsi" w:cstheme="minorHAnsi"/>
          <w:i/>
          <w:iCs/>
          <w:color w:val="000000"/>
          <w:shd w:val="clear" w:color="auto" w:fill="FFFFFF"/>
        </w:rPr>
        <w:t> </w:t>
      </w:r>
      <w:hyperlink r:id="rId7" w:tgtFrame="_blank" w:history="1">
        <w:r w:rsidRPr="00096631">
          <w:rPr>
            <w:rFonts w:asciiTheme="minorHAnsi" w:hAnsiTheme="minorHAnsi" w:cstheme="minorHAnsi"/>
            <w:i/>
            <w:iCs/>
            <w:color w:val="7113A0"/>
            <w:u w:val="single"/>
          </w:rPr>
          <w:t>i havenergilova</w:t>
        </w:r>
      </w:hyperlink>
      <w:r w:rsidRPr="00096631">
        <w:rPr>
          <w:rFonts w:asciiTheme="minorHAnsi" w:hAnsiTheme="minorHAnsi" w:cstheme="minorHAnsi"/>
          <w:i/>
          <w:iCs/>
          <w:color w:val="000000"/>
          <w:shd w:val="clear" w:color="auto" w:fill="FFFFFF"/>
        </w:rPr>
        <w:t>, EU-direktivet om konsekvensutredninger av planer og program (</w:t>
      </w:r>
      <w:hyperlink r:id="rId8" w:tgtFrame="_blank" w:history="1">
        <w:r w:rsidRPr="00096631">
          <w:rPr>
            <w:rFonts w:asciiTheme="minorHAnsi" w:hAnsiTheme="minorHAnsi" w:cstheme="minorHAnsi"/>
            <w:i/>
            <w:iCs/>
            <w:color w:val="7113A0"/>
            <w:u w:val="single"/>
          </w:rPr>
          <w:t>plandirektivet</w:t>
        </w:r>
      </w:hyperlink>
      <w:proofErr w:type="gramStart"/>
      <w:r w:rsidRPr="00096631">
        <w:rPr>
          <w:rFonts w:asciiTheme="minorHAnsi" w:hAnsiTheme="minorHAnsi" w:cstheme="minorHAnsi"/>
          <w:i/>
          <w:iCs/>
        </w:rPr>
        <w:t>).</w:t>
      </w:r>
      <w:r>
        <w:rPr>
          <w:rFonts w:cstheme="minorHAnsi"/>
          <w:i/>
          <w:iCs/>
        </w:rPr>
        <w:t>«</w:t>
      </w:r>
      <w:proofErr w:type="gramEnd"/>
      <w:r>
        <w:rPr>
          <w:rFonts w:cstheme="minorHAnsi"/>
          <w:i/>
          <w:iCs/>
        </w:rPr>
        <w:t xml:space="preserve"> </w:t>
      </w:r>
      <w:r w:rsidRPr="00357BBF">
        <w:rPr>
          <w:rFonts w:cstheme="minorHAnsi"/>
        </w:rPr>
        <w:t>(SEA direktivet)</w:t>
      </w:r>
    </w:p>
    <w:p w14:paraId="53449F1F" w14:textId="4F90B6D1" w:rsidR="00357BBF" w:rsidRPr="005456AE" w:rsidRDefault="00096631" w:rsidP="00357BBF">
      <w:pPr>
        <w:spacing w:before="100" w:beforeAutospacing="1" w:after="100" w:afterAutospacing="1" w:line="360" w:lineRule="atLeast"/>
        <w:rPr>
          <w:rFonts w:asciiTheme="minorHAnsi" w:hAnsiTheme="minorHAnsi" w:cstheme="minorHAnsi"/>
        </w:rPr>
      </w:pPr>
      <w:r w:rsidRPr="005456AE">
        <w:rPr>
          <w:rFonts w:asciiTheme="minorHAnsi" w:hAnsiTheme="minorHAnsi" w:cstheme="minorHAnsi"/>
          <w:color w:val="000000"/>
          <w:shd w:val="clear" w:color="auto" w:fill="FFFFFF"/>
        </w:rPr>
        <w:t xml:space="preserve">Her mangler det referanse til </w:t>
      </w:r>
      <w:r w:rsidR="00357BBF" w:rsidRPr="005456AE">
        <w:rPr>
          <w:rFonts w:asciiTheme="minorHAnsi" w:hAnsiTheme="minorHAnsi" w:cstheme="minorHAnsi"/>
        </w:rPr>
        <w:t>Direktiv 2014/52/EU (kalt EIA-direktivet) om vurdering av visse prosjekters miljøvirkning. Dette må tas med.</w:t>
      </w:r>
    </w:p>
    <w:p w14:paraId="4D6D36A5" w14:textId="1C0EE873" w:rsidR="0001651F" w:rsidRPr="005456AE" w:rsidRDefault="0001651F" w:rsidP="0001651F">
      <w:pPr>
        <w:pStyle w:val="NormalWeb"/>
        <w:rPr>
          <w:rFonts w:asciiTheme="minorHAnsi" w:hAnsiTheme="minorHAnsi" w:cstheme="minorHAnsi"/>
        </w:rPr>
      </w:pPr>
      <w:r w:rsidRPr="005456AE">
        <w:rPr>
          <w:rFonts w:asciiTheme="minorHAnsi" w:hAnsiTheme="minorHAnsi" w:cstheme="minorHAnsi"/>
        </w:rPr>
        <w:t>Her kan en jo merke seg det Miljødirektoratet sa allerede 28.11.2019 i et brev til OED (ref.2019/13918):</w:t>
      </w:r>
    </w:p>
    <w:p w14:paraId="71D6360C" w14:textId="77777777" w:rsidR="0001651F" w:rsidRPr="005456AE" w:rsidRDefault="0001651F" w:rsidP="0001651F">
      <w:pPr>
        <w:ind w:left="708" w:right="370"/>
        <w:rPr>
          <w:rFonts w:asciiTheme="minorHAnsi" w:hAnsiTheme="minorHAnsi" w:cstheme="minorHAnsi"/>
          <w:i/>
          <w:iCs/>
        </w:rPr>
      </w:pPr>
      <w:r w:rsidRPr="005456AE">
        <w:rPr>
          <w:rFonts w:asciiTheme="minorHAnsi" w:hAnsiTheme="minorHAnsi" w:cstheme="minorHAnsi"/>
          <w:i/>
          <w:iCs/>
        </w:rPr>
        <w:t>«Vi bemerker at forslaget til forskrift ikke ser ut til å ivareta kravene til konsekvensutredninger i EU-direktiv om vurderinger av miljøvirkninger av visse offentlige og private prosjekt (EIA-direktivet) og EU-direktiv om vurderinger av virkninger av bestemte planer og program (SEA-direktivet) som gjelder på området fullt ut.  Vi bemerker at forslaget til forskrift ikke ser ut til å ivareta kravene til konsekvensutredninger i EU-direktiv om vurderinger av miljøvirkninger av visse offentlige og private prosjekt (EIA-direktivet) og EU-direktiv om vurderinger av virkninger av bestemte planer og program (SEA-direktivet) som gjelder på området fullt ut.»</w:t>
      </w:r>
    </w:p>
    <w:p w14:paraId="07D6E581" w14:textId="77777777" w:rsidR="0001651F" w:rsidRPr="005456AE" w:rsidRDefault="0001651F" w:rsidP="0001651F">
      <w:pPr>
        <w:ind w:left="-5" w:right="370"/>
        <w:rPr>
          <w:rFonts w:asciiTheme="minorHAnsi" w:hAnsiTheme="minorHAnsi" w:cstheme="minorHAnsi"/>
          <w:i/>
          <w:iCs/>
        </w:rPr>
      </w:pPr>
    </w:p>
    <w:p w14:paraId="0E96E21D" w14:textId="1E15ACA6" w:rsidR="0001651F" w:rsidRPr="005456AE" w:rsidRDefault="0001651F" w:rsidP="0001651F">
      <w:pPr>
        <w:ind w:left="-5" w:right="370"/>
        <w:rPr>
          <w:rFonts w:asciiTheme="minorHAnsi" w:hAnsiTheme="minorHAnsi" w:cstheme="minorHAnsi"/>
        </w:rPr>
      </w:pPr>
      <w:r w:rsidRPr="005456AE">
        <w:rPr>
          <w:rFonts w:asciiTheme="minorHAnsi" w:hAnsiTheme="minorHAnsi" w:cstheme="minorHAnsi"/>
        </w:rPr>
        <w:t>Vi kan ikke se at disse manglende i regelverket er tatt med i forslagene til de utredningene som nå planlegges.</w:t>
      </w:r>
    </w:p>
    <w:p w14:paraId="327F2AF3" w14:textId="4DE4E64B" w:rsidR="00B81ADE" w:rsidRPr="00B81ADE" w:rsidRDefault="00B81ADE" w:rsidP="00B81ADE">
      <w:pPr>
        <w:pStyle w:val="Overskrift1"/>
        <w:spacing w:before="150" w:beforeAutospacing="0" w:after="150" w:afterAutospacing="0" w:line="390" w:lineRule="atLeast"/>
        <w:rPr>
          <w:rFonts w:asciiTheme="minorHAnsi" w:hAnsiTheme="minorHAnsi" w:cstheme="minorHAnsi"/>
          <w:b w:val="0"/>
          <w:bCs w:val="0"/>
          <w:color w:val="4A0D17"/>
          <w:sz w:val="24"/>
          <w:szCs w:val="24"/>
        </w:rPr>
      </w:pPr>
      <w:r w:rsidRPr="005456AE">
        <w:rPr>
          <w:rFonts w:asciiTheme="minorHAnsi" w:hAnsiTheme="minorHAnsi" w:cstheme="minorHAnsi"/>
          <w:b w:val="0"/>
          <w:bCs w:val="0"/>
          <w:color w:val="000000"/>
          <w:sz w:val="24"/>
          <w:szCs w:val="24"/>
        </w:rPr>
        <w:t xml:space="preserve">Det mangler også referanse </w:t>
      </w:r>
      <w:r w:rsidRPr="00B81ADE">
        <w:rPr>
          <w:rFonts w:asciiTheme="minorHAnsi" w:hAnsiTheme="minorHAnsi" w:cstheme="minorHAnsi"/>
          <w:b w:val="0"/>
          <w:bCs w:val="0"/>
          <w:color w:val="000000"/>
          <w:sz w:val="24"/>
          <w:szCs w:val="24"/>
        </w:rPr>
        <w:t xml:space="preserve">til </w:t>
      </w:r>
      <w:r>
        <w:rPr>
          <w:rFonts w:asciiTheme="minorHAnsi" w:hAnsiTheme="minorHAnsi" w:cstheme="minorHAnsi"/>
          <w:b w:val="0"/>
          <w:bCs w:val="0"/>
          <w:color w:val="000000"/>
          <w:sz w:val="24"/>
          <w:szCs w:val="24"/>
        </w:rPr>
        <w:t>«</w:t>
      </w:r>
      <w:hyperlink r:id="rId9" w:history="1">
        <w:r w:rsidRPr="00B81ADE">
          <w:rPr>
            <w:rStyle w:val="Hyperkobling"/>
            <w:rFonts w:asciiTheme="minorHAnsi" w:hAnsiTheme="minorHAnsi" w:cstheme="minorHAnsi"/>
            <w:b w:val="0"/>
            <w:bCs w:val="0"/>
            <w:sz w:val="24"/>
            <w:szCs w:val="24"/>
          </w:rPr>
          <w:t>Forskrift om konsekvensutredninger</w:t>
        </w:r>
      </w:hyperlink>
      <w:r>
        <w:rPr>
          <w:rFonts w:asciiTheme="minorHAnsi" w:hAnsiTheme="minorHAnsi" w:cstheme="minorHAnsi"/>
          <w:b w:val="0"/>
          <w:bCs w:val="0"/>
          <w:color w:val="4A0D17"/>
          <w:sz w:val="24"/>
          <w:szCs w:val="24"/>
        </w:rPr>
        <w:t>»</w:t>
      </w:r>
    </w:p>
    <w:p w14:paraId="13AD4AD8" w14:textId="7ABE4142" w:rsidR="00096631" w:rsidRDefault="005D481B" w:rsidP="00895F28">
      <w:pPr>
        <w:rPr>
          <w:rFonts w:ascii="Calibri" w:hAnsi="Calibri" w:cs="Calibri"/>
          <w:color w:val="000000"/>
        </w:rPr>
      </w:pPr>
      <w:r w:rsidRPr="005D481B">
        <w:rPr>
          <w:rFonts w:ascii="Calibri" w:hAnsi="Calibri" w:cs="Calibri"/>
          <w:color w:val="000000"/>
        </w:rPr>
        <w:t>Så vidt vi kan se gje</w:t>
      </w:r>
      <w:r>
        <w:rPr>
          <w:rFonts w:ascii="Calibri" w:hAnsi="Calibri" w:cs="Calibri"/>
          <w:color w:val="000000"/>
        </w:rPr>
        <w:t xml:space="preserve">lder ikke </w:t>
      </w:r>
      <w:proofErr w:type="spellStart"/>
      <w:r>
        <w:rPr>
          <w:rFonts w:ascii="Calibri" w:hAnsi="Calibri" w:cs="Calibri"/>
          <w:color w:val="000000"/>
        </w:rPr>
        <w:t>naturmangfoldsloven</w:t>
      </w:r>
      <w:proofErr w:type="spellEnd"/>
      <w:r>
        <w:rPr>
          <w:rFonts w:ascii="Calibri" w:hAnsi="Calibri" w:cs="Calibri"/>
          <w:color w:val="000000"/>
        </w:rPr>
        <w:t xml:space="preserve"> og </w:t>
      </w:r>
      <w:proofErr w:type="spellStart"/>
      <w:r>
        <w:rPr>
          <w:rFonts w:ascii="Calibri" w:hAnsi="Calibri" w:cs="Calibri"/>
          <w:color w:val="000000"/>
        </w:rPr>
        <w:t>forureningsloven</w:t>
      </w:r>
      <w:proofErr w:type="spellEnd"/>
      <w:r>
        <w:rPr>
          <w:rFonts w:ascii="Calibri" w:hAnsi="Calibri" w:cs="Calibri"/>
          <w:color w:val="000000"/>
        </w:rPr>
        <w:t xml:space="preserve"> for havvindturbiner. Her må det derfor lovendringer til før de</w:t>
      </w:r>
      <w:r w:rsidRPr="005D481B">
        <w:rPr>
          <w:rFonts w:ascii="Calibri" w:hAnsi="Calibri" w:cs="Calibri"/>
          <w:color w:val="000000"/>
        </w:rPr>
        <w:t xml:space="preserve"> </w:t>
      </w:r>
      <w:r w:rsidRPr="005D481B">
        <w:rPr>
          <w:rStyle w:val="Utheving"/>
          <w:rFonts w:asciiTheme="minorHAnsi" w:eastAsiaTheme="majorEastAsia" w:hAnsiTheme="minorHAnsi" w:cstheme="minorHAnsi"/>
          <w:i w:val="0"/>
          <w:iCs w:val="0"/>
          <w:color w:val="333333"/>
        </w:rPr>
        <w:t>strategiske konsekvensutredningene</w:t>
      </w:r>
      <w:r>
        <w:rPr>
          <w:rFonts w:ascii="Calibri" w:hAnsi="Calibri" w:cs="Calibri"/>
          <w:color w:val="000000"/>
        </w:rPr>
        <w:t xml:space="preserve"> kan gjennomføres, slik at de juridiske rammene er kjent.</w:t>
      </w:r>
    </w:p>
    <w:p w14:paraId="4F0C2FD2" w14:textId="0FB500A6" w:rsidR="005D481B" w:rsidRDefault="005D481B" w:rsidP="00895F28">
      <w:pPr>
        <w:rPr>
          <w:rStyle w:val="Utheving"/>
          <w:rFonts w:cstheme="minorHAnsi"/>
          <w:i w:val="0"/>
          <w:iCs w:val="0"/>
          <w:color w:val="333333"/>
        </w:rPr>
      </w:pPr>
      <w:r>
        <w:rPr>
          <w:rFonts w:ascii="Calibri" w:hAnsi="Calibri" w:cs="Calibri"/>
          <w:color w:val="000000"/>
        </w:rPr>
        <w:t xml:space="preserve">Regjeringen har uttalt at de vil starte arbeidet med en </w:t>
      </w:r>
      <w:hyperlink r:id="rId10" w:history="1">
        <w:r w:rsidRPr="005D481B">
          <w:rPr>
            <w:rStyle w:val="Hyperkobling"/>
            <w:rFonts w:ascii="Calibri" w:hAnsi="Calibri" w:cs="Calibri"/>
          </w:rPr>
          <w:t>havmiljølov.</w:t>
        </w:r>
      </w:hyperlink>
      <w:r>
        <w:rPr>
          <w:rFonts w:ascii="Calibri" w:hAnsi="Calibri" w:cs="Calibri"/>
          <w:color w:val="000000"/>
        </w:rPr>
        <w:t xml:space="preserve"> Det er veldig bra og svært viktig, men denne loven er ikke engang sendt ut på høring. Igjen mangler det juridiske grunnlaget for de planlagte </w:t>
      </w:r>
      <w:r w:rsidRPr="005D481B">
        <w:rPr>
          <w:rStyle w:val="Utheving"/>
          <w:rFonts w:asciiTheme="minorHAnsi" w:eastAsiaTheme="majorEastAsia" w:hAnsiTheme="minorHAnsi" w:cstheme="minorHAnsi"/>
          <w:i w:val="0"/>
          <w:iCs w:val="0"/>
          <w:color w:val="333333"/>
        </w:rPr>
        <w:t>strategiske konsekvensutredningene</w:t>
      </w:r>
      <w:r>
        <w:rPr>
          <w:rStyle w:val="Utheving"/>
          <w:rFonts w:cstheme="minorHAnsi"/>
          <w:i w:val="0"/>
          <w:iCs w:val="0"/>
          <w:color w:val="333333"/>
        </w:rPr>
        <w:t>.</w:t>
      </w:r>
    </w:p>
    <w:p w14:paraId="249D522C" w14:textId="77777777" w:rsidR="000F080D" w:rsidRDefault="000F080D" w:rsidP="00895F28">
      <w:pPr>
        <w:rPr>
          <w:rStyle w:val="Utheving"/>
          <w:rFonts w:cstheme="minorHAnsi"/>
          <w:i w:val="0"/>
          <w:iCs w:val="0"/>
          <w:color w:val="333333"/>
        </w:rPr>
      </w:pPr>
    </w:p>
    <w:p w14:paraId="7153A130" w14:textId="1C530636" w:rsidR="00743F2C" w:rsidRDefault="000F080D" w:rsidP="000F080D">
      <w:pPr>
        <w:rPr>
          <w:rStyle w:val="Utheving"/>
          <w:rFonts w:cstheme="minorHAnsi"/>
          <w:i w:val="0"/>
          <w:iCs w:val="0"/>
          <w:color w:val="333333"/>
        </w:rPr>
      </w:pPr>
      <w:r>
        <w:rPr>
          <w:rStyle w:val="Utheving"/>
          <w:rFonts w:cstheme="minorHAnsi"/>
          <w:i w:val="0"/>
          <w:iCs w:val="0"/>
          <w:color w:val="333333"/>
        </w:rPr>
        <w:t xml:space="preserve">Vi forstår at PTIL- Petroleumstilsynet holder på med </w:t>
      </w:r>
      <w:proofErr w:type="gramStart"/>
      <w:r>
        <w:rPr>
          <w:rStyle w:val="Utheving"/>
          <w:rFonts w:cstheme="minorHAnsi"/>
          <w:i w:val="0"/>
          <w:iCs w:val="0"/>
          <w:color w:val="333333"/>
        </w:rPr>
        <w:t>et lov- og regel</w:t>
      </w:r>
      <w:proofErr w:type="gramEnd"/>
      <w:r>
        <w:rPr>
          <w:rStyle w:val="Utheving"/>
          <w:rFonts w:cstheme="minorHAnsi"/>
          <w:i w:val="0"/>
          <w:iCs w:val="0"/>
          <w:color w:val="333333"/>
        </w:rPr>
        <w:t xml:space="preserve"> rammeverket noe tilsvarende det som gjelder for olje-og gassvirksomheten. Dette regelverk må være kjent og vedtatt før disse konsekvensutredningene starter.</w:t>
      </w:r>
    </w:p>
    <w:p w14:paraId="68EF32B5" w14:textId="56C265A9" w:rsidR="000F080D" w:rsidRDefault="000F080D" w:rsidP="000F080D">
      <w:pPr>
        <w:rPr>
          <w:rStyle w:val="Utheving"/>
          <w:rFonts w:cstheme="minorHAnsi"/>
          <w:i w:val="0"/>
          <w:iCs w:val="0"/>
          <w:color w:val="333333"/>
        </w:rPr>
      </w:pPr>
      <w:r>
        <w:rPr>
          <w:rStyle w:val="Utheving"/>
          <w:rFonts w:cstheme="minorHAnsi"/>
          <w:i w:val="0"/>
          <w:iCs w:val="0"/>
          <w:color w:val="333333"/>
        </w:rPr>
        <w:t xml:space="preserve"> </w:t>
      </w:r>
    </w:p>
    <w:p w14:paraId="138C0385" w14:textId="0E97C088" w:rsidR="00743F2C" w:rsidRDefault="00743F2C" w:rsidP="00895F28">
      <w:pPr>
        <w:rPr>
          <w:rStyle w:val="Utheving"/>
          <w:rFonts w:cstheme="minorHAnsi"/>
          <w:i w:val="0"/>
          <w:iCs w:val="0"/>
          <w:color w:val="333333"/>
        </w:rPr>
      </w:pPr>
      <w:r>
        <w:rPr>
          <w:rStyle w:val="Utheving"/>
          <w:rFonts w:cstheme="minorHAnsi"/>
          <w:i w:val="0"/>
          <w:iCs w:val="0"/>
          <w:color w:val="333333"/>
        </w:rPr>
        <w:t>Fra dokumentet:</w:t>
      </w:r>
    </w:p>
    <w:p w14:paraId="1BBD7CB3" w14:textId="2E140550" w:rsidR="00743F2C" w:rsidRPr="00743F2C" w:rsidRDefault="00743F2C" w:rsidP="00895F28">
      <w:pPr>
        <w:numPr>
          <w:ilvl w:val="0"/>
          <w:numId w:val="7"/>
        </w:numPr>
        <w:spacing w:before="100" w:beforeAutospacing="1" w:after="100" w:afterAutospacing="1"/>
        <w:rPr>
          <w:rStyle w:val="Utheving"/>
          <w:rFonts w:asciiTheme="minorHAnsi" w:hAnsiTheme="minorHAnsi" w:cstheme="minorHAnsi"/>
          <w:color w:val="000000"/>
        </w:rPr>
      </w:pPr>
      <w:r>
        <w:rPr>
          <w:rFonts w:asciiTheme="minorHAnsi" w:hAnsiTheme="minorHAnsi" w:cstheme="minorHAnsi"/>
          <w:color w:val="000000"/>
        </w:rPr>
        <w:t>«</w:t>
      </w:r>
      <w:r w:rsidRPr="00743F2C">
        <w:rPr>
          <w:rFonts w:asciiTheme="minorHAnsi" w:hAnsiTheme="minorHAnsi" w:cstheme="minorHAnsi"/>
          <w:i/>
          <w:iCs/>
          <w:color w:val="000000"/>
        </w:rPr>
        <w:t>Eventuell manglende kunnskap som vil være relevant for åpning av et område for havvind, men som ikke fanges opp av denne konsekvensutredningen, skal beskrives for de områdene der dette er relevant.»</w:t>
      </w:r>
    </w:p>
    <w:p w14:paraId="081F401D" w14:textId="7F4CC65E" w:rsidR="00743F2C" w:rsidRDefault="00743F2C" w:rsidP="00895F28">
      <w:pPr>
        <w:rPr>
          <w:rStyle w:val="Utheving"/>
          <w:rFonts w:asciiTheme="minorHAnsi" w:eastAsiaTheme="majorEastAsia" w:hAnsiTheme="minorHAnsi" w:cstheme="minorHAnsi"/>
          <w:i w:val="0"/>
          <w:iCs w:val="0"/>
          <w:color w:val="333333"/>
        </w:rPr>
      </w:pPr>
      <w:r>
        <w:rPr>
          <w:rFonts w:ascii="Calibri" w:hAnsi="Calibri" w:cs="Calibri"/>
          <w:color w:val="000000"/>
        </w:rPr>
        <w:t xml:space="preserve">Det er helt åpenbart er det er store kunnskapshull om konsekvensene av havvind. Det er derfor ikke nok at de manglende kunnskapene </w:t>
      </w:r>
      <w:r w:rsidR="00C64814">
        <w:rPr>
          <w:rFonts w:ascii="Calibri" w:hAnsi="Calibri" w:cs="Calibri"/>
          <w:color w:val="000000"/>
        </w:rPr>
        <w:t xml:space="preserve">bare </w:t>
      </w:r>
      <w:r>
        <w:rPr>
          <w:rFonts w:ascii="Calibri" w:hAnsi="Calibri" w:cs="Calibri"/>
          <w:color w:val="000000"/>
        </w:rPr>
        <w:t xml:space="preserve">skal beskrives.  Kunnskapen må derfor </w:t>
      </w:r>
      <w:r>
        <w:rPr>
          <w:rFonts w:ascii="Calibri" w:hAnsi="Calibri" w:cs="Calibri"/>
          <w:color w:val="000000"/>
        </w:rPr>
        <w:lastRenderedPageBreak/>
        <w:t xml:space="preserve">skaffes </w:t>
      </w:r>
      <w:r w:rsidRPr="00743F2C">
        <w:rPr>
          <w:rFonts w:ascii="Calibri" w:hAnsi="Calibri" w:cs="Calibri"/>
          <w:color w:val="000000"/>
          <w:u w:val="single"/>
        </w:rPr>
        <w:t>før</w:t>
      </w:r>
      <w:r>
        <w:rPr>
          <w:rFonts w:ascii="Calibri" w:hAnsi="Calibri" w:cs="Calibri"/>
          <w:color w:val="000000"/>
        </w:rPr>
        <w:t xml:space="preserve"> de</w:t>
      </w:r>
      <w:r w:rsidRPr="005D481B">
        <w:rPr>
          <w:rFonts w:ascii="Calibri" w:hAnsi="Calibri" w:cs="Calibri"/>
          <w:color w:val="000000"/>
        </w:rPr>
        <w:t xml:space="preserve"> </w:t>
      </w:r>
      <w:r w:rsidRPr="005D481B">
        <w:rPr>
          <w:rStyle w:val="Utheving"/>
          <w:rFonts w:asciiTheme="minorHAnsi" w:eastAsiaTheme="majorEastAsia" w:hAnsiTheme="minorHAnsi" w:cstheme="minorHAnsi"/>
          <w:i w:val="0"/>
          <w:iCs w:val="0"/>
          <w:color w:val="333333"/>
        </w:rPr>
        <w:t>strategiske konsekvensutredningene</w:t>
      </w:r>
      <w:r>
        <w:rPr>
          <w:rStyle w:val="Utheving"/>
          <w:rFonts w:asciiTheme="minorHAnsi" w:eastAsiaTheme="majorEastAsia" w:hAnsiTheme="minorHAnsi" w:cstheme="minorHAnsi"/>
          <w:i w:val="0"/>
          <w:iCs w:val="0"/>
          <w:color w:val="333333"/>
        </w:rPr>
        <w:t xml:space="preserve"> ferdigstilles. Ellers vil det ikke være mulig å ta stilling til konsekvensene </w:t>
      </w:r>
      <w:proofErr w:type="spellStart"/>
      <w:r>
        <w:rPr>
          <w:rStyle w:val="Utheving"/>
          <w:rFonts w:asciiTheme="minorHAnsi" w:eastAsiaTheme="majorEastAsia" w:hAnsiTheme="minorHAnsi" w:cstheme="minorHAnsi"/>
          <w:i w:val="0"/>
          <w:iCs w:val="0"/>
          <w:color w:val="333333"/>
        </w:rPr>
        <w:t>ifm</w:t>
      </w:r>
      <w:proofErr w:type="spellEnd"/>
      <w:r>
        <w:rPr>
          <w:rStyle w:val="Utheving"/>
          <w:rFonts w:asciiTheme="minorHAnsi" w:eastAsiaTheme="majorEastAsia" w:hAnsiTheme="minorHAnsi" w:cstheme="minorHAnsi"/>
          <w:i w:val="0"/>
          <w:iCs w:val="0"/>
          <w:color w:val="333333"/>
        </w:rPr>
        <w:t xml:space="preserve"> utlysning av områder for havvind.</w:t>
      </w:r>
    </w:p>
    <w:p w14:paraId="6E3B4E76" w14:textId="77777777" w:rsidR="005051AE" w:rsidRDefault="005051AE" w:rsidP="00895F28">
      <w:pPr>
        <w:rPr>
          <w:rStyle w:val="Utheving"/>
          <w:rFonts w:asciiTheme="minorHAnsi" w:eastAsiaTheme="majorEastAsia" w:hAnsiTheme="minorHAnsi" w:cstheme="minorHAnsi"/>
          <w:i w:val="0"/>
          <w:iCs w:val="0"/>
          <w:color w:val="333333"/>
        </w:rPr>
      </w:pPr>
    </w:p>
    <w:p w14:paraId="09A5FD41" w14:textId="5DDAD642" w:rsidR="005051AE" w:rsidRDefault="005051AE" w:rsidP="00895F28">
      <w:pPr>
        <w:rPr>
          <w:rStyle w:val="Utheving"/>
          <w:rFonts w:asciiTheme="minorHAnsi" w:eastAsiaTheme="majorEastAsia" w:hAnsiTheme="minorHAnsi" w:cstheme="minorHAnsi"/>
          <w:b/>
          <w:bCs/>
          <w:i w:val="0"/>
          <w:iCs w:val="0"/>
          <w:color w:val="333333"/>
          <w:sz w:val="28"/>
          <w:szCs w:val="28"/>
        </w:rPr>
      </w:pPr>
      <w:r w:rsidRPr="00FE2D5D">
        <w:rPr>
          <w:rStyle w:val="Utheving"/>
          <w:rFonts w:asciiTheme="minorHAnsi" w:eastAsiaTheme="majorEastAsia" w:hAnsiTheme="minorHAnsi" w:cstheme="minorHAnsi"/>
          <w:b/>
          <w:bCs/>
          <w:i w:val="0"/>
          <w:iCs w:val="0"/>
          <w:color w:val="333333"/>
          <w:sz w:val="28"/>
          <w:szCs w:val="28"/>
        </w:rPr>
        <w:t xml:space="preserve">Forslag til </w:t>
      </w:r>
      <w:r w:rsidR="007B5E16" w:rsidRPr="00FE2D5D">
        <w:rPr>
          <w:rStyle w:val="Utheving"/>
          <w:rFonts w:asciiTheme="minorHAnsi" w:eastAsiaTheme="majorEastAsia" w:hAnsiTheme="minorHAnsi" w:cstheme="minorHAnsi"/>
          <w:b/>
          <w:bCs/>
          <w:i w:val="0"/>
          <w:iCs w:val="0"/>
          <w:color w:val="333333"/>
          <w:sz w:val="28"/>
          <w:szCs w:val="28"/>
        </w:rPr>
        <w:t>utredningsprogram for de 18</w:t>
      </w:r>
      <w:r w:rsidR="00832565" w:rsidRPr="00FE2D5D">
        <w:rPr>
          <w:rStyle w:val="Utheving"/>
          <w:rFonts w:asciiTheme="minorHAnsi" w:eastAsiaTheme="majorEastAsia" w:hAnsiTheme="minorHAnsi" w:cstheme="minorHAnsi"/>
          <w:b/>
          <w:bCs/>
          <w:i w:val="0"/>
          <w:iCs w:val="0"/>
          <w:color w:val="333333"/>
          <w:sz w:val="28"/>
          <w:szCs w:val="28"/>
        </w:rPr>
        <w:t xml:space="preserve"> </w:t>
      </w:r>
      <w:r w:rsidR="007B5E16" w:rsidRPr="00FE2D5D">
        <w:rPr>
          <w:rStyle w:val="Utheving"/>
          <w:rFonts w:asciiTheme="minorHAnsi" w:eastAsiaTheme="majorEastAsia" w:hAnsiTheme="minorHAnsi" w:cstheme="minorHAnsi"/>
          <w:b/>
          <w:bCs/>
          <w:i w:val="0"/>
          <w:iCs w:val="0"/>
          <w:color w:val="333333"/>
          <w:sz w:val="28"/>
          <w:szCs w:val="28"/>
        </w:rPr>
        <w:t>identifiserte områdene.</w:t>
      </w:r>
    </w:p>
    <w:p w14:paraId="26FA9131" w14:textId="77777777" w:rsidR="00F427AD" w:rsidRDefault="00F427AD" w:rsidP="00895F28">
      <w:pPr>
        <w:rPr>
          <w:rStyle w:val="Utheving"/>
          <w:rFonts w:asciiTheme="minorHAnsi" w:eastAsiaTheme="majorEastAsia" w:hAnsiTheme="minorHAnsi" w:cstheme="minorHAnsi"/>
          <w:b/>
          <w:bCs/>
          <w:i w:val="0"/>
          <w:iCs w:val="0"/>
          <w:color w:val="333333"/>
          <w:sz w:val="28"/>
          <w:szCs w:val="28"/>
        </w:rPr>
      </w:pPr>
    </w:p>
    <w:p w14:paraId="432D4D83" w14:textId="255E3661" w:rsidR="00074816" w:rsidRPr="00074816" w:rsidRDefault="00074816" w:rsidP="00895F28">
      <w:pPr>
        <w:rPr>
          <w:rStyle w:val="Utheving"/>
          <w:rFonts w:asciiTheme="minorHAnsi" w:eastAsiaTheme="majorEastAsia" w:hAnsiTheme="minorHAnsi" w:cstheme="minorHAnsi"/>
          <w:i w:val="0"/>
          <w:iCs w:val="0"/>
          <w:color w:val="333333"/>
          <w:u w:val="single"/>
        </w:rPr>
      </w:pPr>
      <w:r w:rsidRPr="00074816">
        <w:rPr>
          <w:rStyle w:val="Utheving"/>
          <w:rFonts w:asciiTheme="minorHAnsi" w:eastAsiaTheme="majorEastAsia" w:hAnsiTheme="minorHAnsi" w:cstheme="minorHAnsi"/>
          <w:i w:val="0"/>
          <w:iCs w:val="0"/>
          <w:color w:val="333333"/>
          <w:u w:val="single"/>
        </w:rPr>
        <w:t>Mangler</w:t>
      </w:r>
    </w:p>
    <w:p w14:paraId="3311FEB9" w14:textId="363B05F7" w:rsidR="00F427AD" w:rsidRDefault="00F427AD" w:rsidP="00895F28">
      <w:pPr>
        <w:rPr>
          <w:rStyle w:val="Utheving"/>
          <w:rFonts w:asciiTheme="minorHAnsi" w:eastAsiaTheme="majorEastAsia" w:hAnsiTheme="minorHAnsi" w:cstheme="minorHAnsi"/>
          <w:i w:val="0"/>
          <w:iCs w:val="0"/>
          <w:color w:val="333333"/>
        </w:rPr>
      </w:pPr>
      <w:r w:rsidRPr="00F427AD">
        <w:rPr>
          <w:rStyle w:val="Utheving"/>
          <w:rFonts w:asciiTheme="minorHAnsi" w:eastAsiaTheme="majorEastAsia" w:hAnsiTheme="minorHAnsi" w:cstheme="minorHAnsi"/>
          <w:i w:val="0"/>
          <w:iCs w:val="0"/>
          <w:color w:val="333333"/>
        </w:rPr>
        <w:t xml:space="preserve">Det er noen vesentlig mangler i forslaget </w:t>
      </w:r>
      <w:r>
        <w:rPr>
          <w:rStyle w:val="Utheving"/>
          <w:rFonts w:asciiTheme="minorHAnsi" w:eastAsiaTheme="majorEastAsia" w:hAnsiTheme="minorHAnsi" w:cstheme="minorHAnsi"/>
          <w:i w:val="0"/>
          <w:iCs w:val="0"/>
          <w:color w:val="333333"/>
        </w:rPr>
        <w:t>som må inkluderes:</w:t>
      </w:r>
    </w:p>
    <w:p w14:paraId="40DA3978" w14:textId="3CF54CAC" w:rsidR="00F427AD" w:rsidRDefault="00F427AD" w:rsidP="00F427AD">
      <w:pPr>
        <w:pStyle w:val="Listeavsnitt"/>
        <w:numPr>
          <w:ilvl w:val="0"/>
          <w:numId w:val="5"/>
        </w:numPr>
        <w:rPr>
          <w:rStyle w:val="Utheving"/>
          <w:rFonts w:asciiTheme="minorHAnsi" w:eastAsiaTheme="majorEastAsia" w:hAnsiTheme="minorHAnsi" w:cstheme="minorHAnsi"/>
          <w:i w:val="0"/>
          <w:iCs w:val="0"/>
          <w:color w:val="333333"/>
        </w:rPr>
      </w:pPr>
      <w:r>
        <w:rPr>
          <w:rStyle w:val="Utheving"/>
          <w:rFonts w:asciiTheme="minorHAnsi" w:eastAsiaTheme="majorEastAsia" w:hAnsiTheme="minorHAnsi" w:cstheme="minorHAnsi"/>
          <w:i w:val="0"/>
          <w:iCs w:val="0"/>
          <w:color w:val="333333"/>
        </w:rPr>
        <w:t xml:space="preserve">Konsekvensen for fiskeriene som redusert eksport og sysselsetting </w:t>
      </w:r>
      <w:proofErr w:type="spellStart"/>
      <w:proofErr w:type="gramStart"/>
      <w:r>
        <w:rPr>
          <w:rStyle w:val="Utheving"/>
          <w:rFonts w:asciiTheme="minorHAnsi" w:eastAsiaTheme="majorEastAsia" w:hAnsiTheme="minorHAnsi" w:cstheme="minorHAnsi"/>
          <w:i w:val="0"/>
          <w:iCs w:val="0"/>
          <w:color w:val="333333"/>
        </w:rPr>
        <w:t>pga</w:t>
      </w:r>
      <w:proofErr w:type="spellEnd"/>
      <w:r>
        <w:rPr>
          <w:rStyle w:val="Utheving"/>
          <w:rFonts w:asciiTheme="minorHAnsi" w:eastAsiaTheme="majorEastAsia" w:hAnsiTheme="minorHAnsi" w:cstheme="minorHAnsi"/>
          <w:i w:val="0"/>
          <w:iCs w:val="0"/>
          <w:color w:val="333333"/>
        </w:rPr>
        <w:t xml:space="preserve"> av</w:t>
      </w:r>
      <w:proofErr w:type="gramEnd"/>
      <w:r>
        <w:rPr>
          <w:rStyle w:val="Utheving"/>
          <w:rFonts w:asciiTheme="minorHAnsi" w:eastAsiaTheme="majorEastAsia" w:hAnsiTheme="minorHAnsi" w:cstheme="minorHAnsi"/>
          <w:i w:val="0"/>
          <w:iCs w:val="0"/>
          <w:color w:val="333333"/>
        </w:rPr>
        <w:t xml:space="preserve"> mindre fiske da havvind medfører svært store arealbeslag.</w:t>
      </w:r>
    </w:p>
    <w:p w14:paraId="3ED3778E" w14:textId="08845225" w:rsidR="00F427AD" w:rsidRDefault="00F427AD" w:rsidP="00F427AD">
      <w:pPr>
        <w:pStyle w:val="Listeavsnitt"/>
        <w:numPr>
          <w:ilvl w:val="0"/>
          <w:numId w:val="5"/>
        </w:numPr>
        <w:rPr>
          <w:rStyle w:val="Utheving"/>
          <w:rFonts w:asciiTheme="minorHAnsi" w:eastAsiaTheme="majorEastAsia" w:hAnsiTheme="minorHAnsi" w:cstheme="minorHAnsi"/>
          <w:i w:val="0"/>
          <w:iCs w:val="0"/>
          <w:color w:val="333333"/>
        </w:rPr>
      </w:pPr>
      <w:r>
        <w:rPr>
          <w:rStyle w:val="Utheving"/>
          <w:rFonts w:asciiTheme="minorHAnsi" w:eastAsiaTheme="majorEastAsia" w:hAnsiTheme="minorHAnsi" w:cstheme="minorHAnsi"/>
          <w:i w:val="0"/>
          <w:iCs w:val="0"/>
          <w:color w:val="333333"/>
        </w:rPr>
        <w:t>Mindre fiske gir mindre proteinrik mat</w:t>
      </w:r>
    </w:p>
    <w:p w14:paraId="1970D4C3" w14:textId="48A72969" w:rsidR="00E137A9" w:rsidRDefault="00E137A9" w:rsidP="00F427AD">
      <w:pPr>
        <w:pStyle w:val="Listeavsnitt"/>
        <w:numPr>
          <w:ilvl w:val="0"/>
          <w:numId w:val="5"/>
        </w:numPr>
        <w:rPr>
          <w:rStyle w:val="Utheving"/>
          <w:rFonts w:asciiTheme="minorHAnsi" w:eastAsiaTheme="majorEastAsia" w:hAnsiTheme="minorHAnsi" w:cstheme="minorHAnsi"/>
          <w:i w:val="0"/>
          <w:iCs w:val="0"/>
          <w:color w:val="333333"/>
        </w:rPr>
      </w:pPr>
      <w:r>
        <w:rPr>
          <w:rStyle w:val="Utheving"/>
          <w:rFonts w:asciiTheme="minorHAnsi" w:eastAsiaTheme="majorEastAsia" w:hAnsiTheme="minorHAnsi" w:cstheme="minorHAnsi"/>
          <w:i w:val="0"/>
          <w:iCs w:val="0"/>
          <w:color w:val="333333"/>
        </w:rPr>
        <w:t>Støy som vil påvirke livet i havet</w:t>
      </w:r>
    </w:p>
    <w:p w14:paraId="230E3B80" w14:textId="18AAC786" w:rsidR="00E137A9" w:rsidRDefault="00E137A9" w:rsidP="00F427AD">
      <w:pPr>
        <w:pStyle w:val="Listeavsnitt"/>
        <w:numPr>
          <w:ilvl w:val="0"/>
          <w:numId w:val="5"/>
        </w:numPr>
        <w:rPr>
          <w:rStyle w:val="Utheving"/>
          <w:rFonts w:asciiTheme="minorHAnsi" w:eastAsiaTheme="majorEastAsia" w:hAnsiTheme="minorHAnsi" w:cstheme="minorHAnsi"/>
          <w:i w:val="0"/>
          <w:iCs w:val="0"/>
          <w:color w:val="333333"/>
        </w:rPr>
      </w:pPr>
      <w:r>
        <w:rPr>
          <w:rStyle w:val="Utheving"/>
          <w:rFonts w:asciiTheme="minorHAnsi" w:eastAsiaTheme="majorEastAsia" w:hAnsiTheme="minorHAnsi" w:cstheme="minorHAnsi"/>
          <w:i w:val="0"/>
          <w:iCs w:val="0"/>
          <w:color w:val="333333"/>
        </w:rPr>
        <w:t>Økt CO2 utslipp fra fartøyer da de må seile rundt havvindområdene</w:t>
      </w:r>
    </w:p>
    <w:p w14:paraId="42B7B428" w14:textId="73962771" w:rsidR="00E137A9" w:rsidRDefault="00E137A9" w:rsidP="00F427AD">
      <w:pPr>
        <w:pStyle w:val="Listeavsnitt"/>
        <w:numPr>
          <w:ilvl w:val="0"/>
          <w:numId w:val="5"/>
        </w:numPr>
        <w:rPr>
          <w:rStyle w:val="Utheving"/>
          <w:rFonts w:asciiTheme="minorHAnsi" w:eastAsiaTheme="majorEastAsia" w:hAnsiTheme="minorHAnsi" w:cstheme="minorHAnsi"/>
          <w:i w:val="0"/>
          <w:iCs w:val="0"/>
          <w:color w:val="333333"/>
        </w:rPr>
      </w:pPr>
      <w:r>
        <w:rPr>
          <w:rStyle w:val="Utheving"/>
          <w:rFonts w:asciiTheme="minorHAnsi" w:eastAsiaTheme="majorEastAsia" w:hAnsiTheme="minorHAnsi" w:cstheme="minorHAnsi"/>
          <w:i w:val="0"/>
          <w:iCs w:val="0"/>
          <w:color w:val="333333"/>
        </w:rPr>
        <w:t xml:space="preserve">Økt CO2 utslipp </w:t>
      </w:r>
      <w:proofErr w:type="spellStart"/>
      <w:r>
        <w:rPr>
          <w:rStyle w:val="Utheving"/>
          <w:rFonts w:asciiTheme="minorHAnsi" w:eastAsiaTheme="majorEastAsia" w:hAnsiTheme="minorHAnsi" w:cstheme="minorHAnsi"/>
          <w:i w:val="0"/>
          <w:iCs w:val="0"/>
          <w:color w:val="333333"/>
        </w:rPr>
        <w:t>ifm</w:t>
      </w:r>
      <w:proofErr w:type="spellEnd"/>
      <w:r>
        <w:rPr>
          <w:rStyle w:val="Utheving"/>
          <w:rFonts w:asciiTheme="minorHAnsi" w:eastAsiaTheme="majorEastAsia" w:hAnsiTheme="minorHAnsi" w:cstheme="minorHAnsi"/>
          <w:i w:val="0"/>
          <w:iCs w:val="0"/>
          <w:color w:val="333333"/>
        </w:rPr>
        <w:t xml:space="preserve"> bygging, transport, installasjon og drift av vindturbinene</w:t>
      </w:r>
    </w:p>
    <w:p w14:paraId="4002D287" w14:textId="1357DD4D" w:rsidR="00E137A9" w:rsidRDefault="00E137A9" w:rsidP="00F427AD">
      <w:pPr>
        <w:pStyle w:val="Listeavsnitt"/>
        <w:numPr>
          <w:ilvl w:val="0"/>
          <w:numId w:val="5"/>
        </w:numPr>
        <w:rPr>
          <w:rStyle w:val="Utheving"/>
          <w:rFonts w:asciiTheme="minorHAnsi" w:eastAsiaTheme="majorEastAsia" w:hAnsiTheme="minorHAnsi" w:cstheme="minorHAnsi"/>
          <w:i w:val="0"/>
          <w:iCs w:val="0"/>
          <w:color w:val="333333"/>
        </w:rPr>
      </w:pPr>
      <w:r>
        <w:rPr>
          <w:rStyle w:val="Utheving"/>
          <w:rFonts w:asciiTheme="minorHAnsi" w:eastAsiaTheme="majorEastAsia" w:hAnsiTheme="minorHAnsi" w:cstheme="minorHAnsi"/>
          <w:i w:val="0"/>
          <w:iCs w:val="0"/>
          <w:color w:val="333333"/>
        </w:rPr>
        <w:t xml:space="preserve">Påvirkning på været. I Danmark har et vindkraftselskap påvist reduserte vindhastigheten opptil 50 km fra vindturbinene </w:t>
      </w:r>
      <w:proofErr w:type="spellStart"/>
      <w:proofErr w:type="gramStart"/>
      <w:r>
        <w:rPr>
          <w:rStyle w:val="Utheving"/>
          <w:rFonts w:asciiTheme="minorHAnsi" w:eastAsiaTheme="majorEastAsia" w:hAnsiTheme="minorHAnsi" w:cstheme="minorHAnsi"/>
          <w:i w:val="0"/>
          <w:iCs w:val="0"/>
          <w:color w:val="333333"/>
        </w:rPr>
        <w:t>pga</w:t>
      </w:r>
      <w:proofErr w:type="spellEnd"/>
      <w:r>
        <w:rPr>
          <w:rStyle w:val="Utheving"/>
          <w:rFonts w:asciiTheme="minorHAnsi" w:eastAsiaTheme="majorEastAsia" w:hAnsiTheme="minorHAnsi" w:cstheme="minorHAnsi"/>
          <w:i w:val="0"/>
          <w:iCs w:val="0"/>
          <w:color w:val="333333"/>
        </w:rPr>
        <w:t xml:space="preserve"> av</w:t>
      </w:r>
      <w:proofErr w:type="gramEnd"/>
      <w:r>
        <w:rPr>
          <w:rStyle w:val="Utheving"/>
          <w:rFonts w:asciiTheme="minorHAnsi" w:eastAsiaTheme="majorEastAsia" w:hAnsiTheme="minorHAnsi" w:cstheme="minorHAnsi"/>
          <w:i w:val="0"/>
          <w:iCs w:val="0"/>
          <w:color w:val="333333"/>
        </w:rPr>
        <w:t xml:space="preserve"> «</w:t>
      </w:r>
      <w:proofErr w:type="spellStart"/>
      <w:r>
        <w:rPr>
          <w:rStyle w:val="Utheving"/>
          <w:rFonts w:asciiTheme="minorHAnsi" w:eastAsiaTheme="majorEastAsia" w:hAnsiTheme="minorHAnsi" w:cstheme="minorHAnsi"/>
          <w:i w:val="0"/>
          <w:iCs w:val="0"/>
          <w:color w:val="333333"/>
        </w:rPr>
        <w:t>wake</w:t>
      </w:r>
      <w:proofErr w:type="spellEnd"/>
      <w:r>
        <w:rPr>
          <w:rStyle w:val="Utheving"/>
          <w:rFonts w:asciiTheme="minorHAnsi" w:eastAsiaTheme="majorEastAsia" w:hAnsiTheme="minorHAnsi" w:cstheme="minorHAnsi"/>
          <w:i w:val="0"/>
          <w:iCs w:val="0"/>
          <w:color w:val="333333"/>
        </w:rPr>
        <w:t>» effekten.</w:t>
      </w:r>
    </w:p>
    <w:p w14:paraId="7BCC8AB5" w14:textId="5FE1D741" w:rsidR="00E137A9" w:rsidRDefault="00E137A9" w:rsidP="00F427AD">
      <w:pPr>
        <w:pStyle w:val="Listeavsnitt"/>
        <w:numPr>
          <w:ilvl w:val="0"/>
          <w:numId w:val="5"/>
        </w:numPr>
        <w:rPr>
          <w:rStyle w:val="Utheving"/>
          <w:rFonts w:asciiTheme="minorHAnsi" w:eastAsiaTheme="majorEastAsia" w:hAnsiTheme="minorHAnsi" w:cstheme="minorHAnsi"/>
          <w:i w:val="0"/>
          <w:iCs w:val="0"/>
          <w:color w:val="333333"/>
        </w:rPr>
      </w:pPr>
      <w:r>
        <w:rPr>
          <w:rStyle w:val="Utheving"/>
          <w:rFonts w:asciiTheme="minorHAnsi" w:eastAsiaTheme="majorEastAsia" w:hAnsiTheme="minorHAnsi" w:cstheme="minorHAnsi"/>
          <w:i w:val="0"/>
          <w:iCs w:val="0"/>
          <w:color w:val="333333"/>
        </w:rPr>
        <w:t>Hvor skal strømmen/ balansekraften komme fra når det ikke blåser, hva vil det koste og hvilke konsekvenser vil det ha.</w:t>
      </w:r>
    </w:p>
    <w:p w14:paraId="3B288E09" w14:textId="7A53C2A3" w:rsidR="00E137A9" w:rsidRDefault="00F83ED9" w:rsidP="00F427AD">
      <w:pPr>
        <w:pStyle w:val="Listeavsnitt"/>
        <w:numPr>
          <w:ilvl w:val="0"/>
          <w:numId w:val="5"/>
        </w:numPr>
        <w:rPr>
          <w:rStyle w:val="Utheving"/>
          <w:rFonts w:asciiTheme="minorHAnsi" w:eastAsiaTheme="majorEastAsia" w:hAnsiTheme="minorHAnsi" w:cstheme="minorHAnsi"/>
          <w:i w:val="0"/>
          <w:iCs w:val="0"/>
          <w:color w:val="333333"/>
        </w:rPr>
      </w:pPr>
      <w:r>
        <w:rPr>
          <w:rStyle w:val="Utheving"/>
          <w:rFonts w:asciiTheme="minorHAnsi" w:eastAsiaTheme="majorEastAsia" w:hAnsiTheme="minorHAnsi" w:cstheme="minorHAnsi"/>
          <w:i w:val="0"/>
          <w:iCs w:val="0"/>
          <w:color w:val="333333"/>
        </w:rPr>
        <w:t>Hvor og hvor mye må overføringsnettet på land bygges ut, hva vil det koste, og hvem/hvordan skal det betales.</w:t>
      </w:r>
    </w:p>
    <w:p w14:paraId="252BADB1" w14:textId="77777777" w:rsidR="00F83ED9" w:rsidRPr="00F427AD" w:rsidRDefault="00F83ED9" w:rsidP="00F427AD">
      <w:pPr>
        <w:pStyle w:val="Listeavsnitt"/>
        <w:numPr>
          <w:ilvl w:val="0"/>
          <w:numId w:val="5"/>
        </w:numPr>
        <w:rPr>
          <w:rStyle w:val="Utheving"/>
          <w:rFonts w:asciiTheme="minorHAnsi" w:eastAsiaTheme="majorEastAsia" w:hAnsiTheme="minorHAnsi" w:cstheme="minorHAnsi"/>
          <w:i w:val="0"/>
          <w:iCs w:val="0"/>
          <w:color w:val="333333"/>
        </w:rPr>
      </w:pPr>
    </w:p>
    <w:p w14:paraId="600B280A" w14:textId="77777777" w:rsidR="005646E3" w:rsidRDefault="005646E3" w:rsidP="00895F28">
      <w:pPr>
        <w:rPr>
          <w:rStyle w:val="Utheving"/>
          <w:rFonts w:asciiTheme="minorHAnsi" w:eastAsiaTheme="majorEastAsia" w:hAnsiTheme="minorHAnsi" w:cstheme="minorHAnsi"/>
          <w:b/>
          <w:bCs/>
          <w:i w:val="0"/>
          <w:iCs w:val="0"/>
          <w:color w:val="333333"/>
        </w:rPr>
      </w:pPr>
    </w:p>
    <w:p w14:paraId="40516BD5" w14:textId="5797D87E" w:rsidR="00074816" w:rsidRPr="00074816" w:rsidRDefault="00074816" w:rsidP="00895F28">
      <w:pPr>
        <w:rPr>
          <w:rStyle w:val="Utheving"/>
          <w:rFonts w:asciiTheme="minorHAnsi" w:eastAsiaTheme="majorEastAsia" w:hAnsiTheme="minorHAnsi" w:cstheme="minorHAnsi"/>
          <w:i w:val="0"/>
          <w:iCs w:val="0"/>
          <w:color w:val="333333"/>
          <w:u w:val="single"/>
        </w:rPr>
      </w:pPr>
      <w:r w:rsidRPr="00074816">
        <w:rPr>
          <w:rStyle w:val="Utheving"/>
          <w:rFonts w:asciiTheme="minorHAnsi" w:eastAsiaTheme="majorEastAsia" w:hAnsiTheme="minorHAnsi" w:cstheme="minorHAnsi"/>
          <w:i w:val="0"/>
          <w:iCs w:val="0"/>
          <w:color w:val="333333"/>
          <w:u w:val="single"/>
        </w:rPr>
        <w:t>Manglende utredninger</w:t>
      </w:r>
    </w:p>
    <w:p w14:paraId="7ECCEEE3" w14:textId="77777777" w:rsidR="00917BF3" w:rsidRDefault="00F841F4" w:rsidP="00895F28">
      <w:pPr>
        <w:rPr>
          <w:rStyle w:val="Utheving"/>
          <w:rFonts w:asciiTheme="minorHAnsi" w:eastAsiaTheme="majorEastAsia" w:hAnsiTheme="minorHAnsi" w:cstheme="minorHAnsi"/>
          <w:i w:val="0"/>
          <w:iCs w:val="0"/>
          <w:color w:val="333333"/>
        </w:rPr>
      </w:pPr>
      <w:r w:rsidRPr="00F841F4">
        <w:rPr>
          <w:rStyle w:val="Utheving"/>
          <w:rFonts w:asciiTheme="minorHAnsi" w:eastAsiaTheme="majorEastAsia" w:hAnsiTheme="minorHAnsi" w:cstheme="minorHAnsi"/>
          <w:i w:val="0"/>
          <w:iCs w:val="0"/>
          <w:color w:val="333333"/>
        </w:rPr>
        <w:t xml:space="preserve">I </w:t>
      </w:r>
      <w:hyperlink r:id="rId11" w:history="1">
        <w:r w:rsidRPr="00917BF3">
          <w:rPr>
            <w:rStyle w:val="Hyperkobling"/>
            <w:rFonts w:asciiTheme="minorHAnsi" w:eastAsiaTheme="majorEastAsia" w:hAnsiTheme="minorHAnsi" w:cstheme="minorHAnsi"/>
          </w:rPr>
          <w:t>havenergilovforeskrifta</w:t>
        </w:r>
      </w:hyperlink>
      <w:r w:rsidRPr="00F841F4">
        <w:rPr>
          <w:rStyle w:val="Utheving"/>
          <w:rFonts w:asciiTheme="minorHAnsi" w:eastAsiaTheme="majorEastAsia" w:hAnsiTheme="minorHAnsi" w:cstheme="minorHAnsi"/>
          <w:i w:val="0"/>
          <w:iCs w:val="0"/>
          <w:color w:val="333333"/>
        </w:rPr>
        <w:t xml:space="preserve"> </w:t>
      </w:r>
      <w:r w:rsidR="00917BF3">
        <w:rPr>
          <w:rStyle w:val="Utheving"/>
          <w:rFonts w:asciiTheme="minorHAnsi" w:eastAsiaTheme="majorEastAsia" w:hAnsiTheme="minorHAnsi" w:cstheme="minorHAnsi"/>
          <w:i w:val="0"/>
          <w:iCs w:val="0"/>
          <w:color w:val="333333"/>
        </w:rPr>
        <w:t xml:space="preserve"> §6 er det krav til prosjektspesifikk konsekvensutredning hvor det </w:t>
      </w:r>
    </w:p>
    <w:p w14:paraId="0C695743" w14:textId="1B008A78" w:rsidR="00F841F4" w:rsidRDefault="00917BF3" w:rsidP="00895F28">
      <w:pPr>
        <w:rPr>
          <w:rStyle w:val="Utheving"/>
          <w:rFonts w:asciiTheme="minorHAnsi" w:eastAsiaTheme="majorEastAsia" w:hAnsiTheme="minorHAnsi" w:cstheme="minorHAnsi"/>
          <w:i w:val="0"/>
          <w:iCs w:val="0"/>
          <w:color w:val="333333"/>
        </w:rPr>
      </w:pPr>
      <w:r>
        <w:rPr>
          <w:rStyle w:val="Utheving"/>
          <w:rFonts w:asciiTheme="minorHAnsi" w:eastAsiaTheme="majorEastAsia" w:hAnsiTheme="minorHAnsi" w:cstheme="minorHAnsi"/>
          <w:i w:val="0"/>
          <w:iCs w:val="0"/>
          <w:color w:val="333333"/>
        </w:rPr>
        <w:t>står:</w:t>
      </w:r>
    </w:p>
    <w:p w14:paraId="62E59E7D" w14:textId="77777777" w:rsidR="00917BF3" w:rsidRDefault="00917BF3" w:rsidP="00895F28">
      <w:pPr>
        <w:rPr>
          <w:rStyle w:val="Utheving"/>
          <w:rFonts w:asciiTheme="minorHAnsi" w:eastAsiaTheme="majorEastAsia" w:hAnsiTheme="minorHAnsi" w:cstheme="minorHAnsi"/>
          <w:i w:val="0"/>
          <w:iCs w:val="0"/>
          <w:color w:val="333333"/>
        </w:rPr>
      </w:pPr>
    </w:p>
    <w:p w14:paraId="36F81141" w14:textId="12A0B948" w:rsidR="00917BF3" w:rsidRDefault="00917BF3" w:rsidP="00895F28">
      <w:pPr>
        <w:rPr>
          <w:rStyle w:val="Utheving"/>
          <w:rFonts w:asciiTheme="minorHAnsi" w:eastAsiaTheme="majorEastAsia" w:hAnsiTheme="minorHAnsi" w:cstheme="minorHAnsi"/>
          <w:i w:val="0"/>
          <w:iCs w:val="0"/>
          <w:color w:val="333333"/>
        </w:rPr>
      </w:pPr>
      <w:r>
        <w:rPr>
          <w:rFonts w:asciiTheme="minorHAnsi" w:eastAsiaTheme="majorEastAsia" w:hAnsiTheme="minorHAnsi" w:cstheme="minorHAnsi"/>
          <w:noProof/>
          <w:color w:val="333333"/>
        </w:rPr>
        <w:drawing>
          <wp:inline distT="0" distB="0" distL="0" distR="0" wp14:anchorId="3AF0B448" wp14:editId="7DC7D512">
            <wp:extent cx="5756910" cy="3579495"/>
            <wp:effectExtent l="0" t="0" r="0" b="1905"/>
            <wp:docPr id="349214373" name="Bilde 1" descr="Et bilde som inneholder tekst, skjermbilde, Nettside, Nettste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14373" name="Bilde 1" descr="Et bilde som inneholder tekst, skjermbilde, Nettside, Nettsted&#10;&#10;Automatisk generer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5756910" cy="3579495"/>
                    </a:xfrm>
                    <a:prstGeom prst="rect">
                      <a:avLst/>
                    </a:prstGeom>
                  </pic:spPr>
                </pic:pic>
              </a:graphicData>
            </a:graphic>
          </wp:inline>
        </w:drawing>
      </w:r>
    </w:p>
    <w:p w14:paraId="0E877F2A" w14:textId="77777777" w:rsidR="00917BF3" w:rsidRDefault="00917BF3" w:rsidP="00895F28">
      <w:pPr>
        <w:rPr>
          <w:rStyle w:val="Utheving"/>
          <w:rFonts w:asciiTheme="minorHAnsi" w:eastAsiaTheme="majorEastAsia" w:hAnsiTheme="minorHAnsi" w:cstheme="minorHAnsi"/>
          <w:i w:val="0"/>
          <w:iCs w:val="0"/>
          <w:color w:val="333333"/>
        </w:rPr>
      </w:pPr>
    </w:p>
    <w:p w14:paraId="75C37123" w14:textId="5980921B" w:rsidR="00917BF3" w:rsidRDefault="00917BF3" w:rsidP="00895F28">
      <w:pPr>
        <w:rPr>
          <w:rStyle w:val="Utheving"/>
          <w:rFonts w:asciiTheme="minorHAnsi" w:eastAsiaTheme="majorEastAsia" w:hAnsiTheme="minorHAnsi" w:cstheme="minorHAnsi"/>
          <w:i w:val="0"/>
          <w:iCs w:val="0"/>
          <w:color w:val="333333"/>
        </w:rPr>
      </w:pPr>
      <w:r>
        <w:rPr>
          <w:rStyle w:val="Utheving"/>
          <w:rFonts w:asciiTheme="minorHAnsi" w:eastAsiaTheme="majorEastAsia" w:hAnsiTheme="minorHAnsi" w:cstheme="minorHAnsi"/>
          <w:i w:val="0"/>
          <w:iCs w:val="0"/>
          <w:color w:val="333333"/>
        </w:rPr>
        <w:t>Dette er svært viktig informasjon som må være offentlig tilgjengelig før nye havvindområder lyses ut</w:t>
      </w:r>
      <w:r w:rsidR="005D38DD">
        <w:rPr>
          <w:rStyle w:val="Utheving"/>
          <w:rFonts w:asciiTheme="minorHAnsi" w:eastAsiaTheme="majorEastAsia" w:hAnsiTheme="minorHAnsi" w:cstheme="minorHAnsi"/>
          <w:i w:val="0"/>
          <w:iCs w:val="0"/>
          <w:color w:val="333333"/>
        </w:rPr>
        <w:t>, og som må gjennomføres helt uavhengig av utbygger sine konsekvensutredninger.</w:t>
      </w:r>
      <w:r>
        <w:rPr>
          <w:rStyle w:val="Utheving"/>
          <w:rFonts w:asciiTheme="minorHAnsi" w:eastAsiaTheme="majorEastAsia" w:hAnsiTheme="minorHAnsi" w:cstheme="minorHAnsi"/>
          <w:i w:val="0"/>
          <w:iCs w:val="0"/>
          <w:color w:val="333333"/>
        </w:rPr>
        <w:t xml:space="preserve"> Dette må derfor være en del av </w:t>
      </w:r>
      <w:r>
        <w:rPr>
          <w:rFonts w:ascii="Calibri" w:hAnsi="Calibri" w:cs="Calibri"/>
          <w:color w:val="000000"/>
        </w:rPr>
        <w:t>de</w:t>
      </w:r>
      <w:r w:rsidRPr="005D481B">
        <w:rPr>
          <w:rFonts w:ascii="Calibri" w:hAnsi="Calibri" w:cs="Calibri"/>
          <w:color w:val="000000"/>
        </w:rPr>
        <w:t xml:space="preserve"> </w:t>
      </w:r>
      <w:r w:rsidRPr="005D481B">
        <w:rPr>
          <w:rStyle w:val="Utheving"/>
          <w:rFonts w:asciiTheme="minorHAnsi" w:eastAsiaTheme="majorEastAsia" w:hAnsiTheme="minorHAnsi" w:cstheme="minorHAnsi"/>
          <w:i w:val="0"/>
          <w:iCs w:val="0"/>
          <w:color w:val="333333"/>
        </w:rPr>
        <w:t>strategiske konsekvensutredningene</w:t>
      </w:r>
      <w:r>
        <w:rPr>
          <w:rStyle w:val="Utheving"/>
          <w:rFonts w:asciiTheme="minorHAnsi" w:eastAsiaTheme="majorEastAsia" w:hAnsiTheme="minorHAnsi" w:cstheme="minorHAnsi"/>
          <w:i w:val="0"/>
          <w:iCs w:val="0"/>
          <w:color w:val="333333"/>
        </w:rPr>
        <w:t>.</w:t>
      </w:r>
    </w:p>
    <w:p w14:paraId="2E21140C" w14:textId="77777777" w:rsidR="00E304A4" w:rsidRDefault="00E304A4" w:rsidP="00895F28">
      <w:pPr>
        <w:rPr>
          <w:rStyle w:val="Utheving"/>
          <w:rFonts w:asciiTheme="minorHAnsi" w:eastAsiaTheme="majorEastAsia" w:hAnsiTheme="minorHAnsi" w:cstheme="minorHAnsi"/>
          <w:i w:val="0"/>
          <w:iCs w:val="0"/>
          <w:color w:val="333333"/>
        </w:rPr>
      </w:pPr>
    </w:p>
    <w:p w14:paraId="33772736" w14:textId="5900DAED" w:rsidR="00074816" w:rsidRPr="00074816" w:rsidRDefault="00074816" w:rsidP="00895F28">
      <w:pPr>
        <w:rPr>
          <w:rStyle w:val="Utheving"/>
          <w:rFonts w:asciiTheme="minorHAnsi" w:eastAsiaTheme="majorEastAsia" w:hAnsiTheme="minorHAnsi" w:cstheme="minorHAnsi"/>
          <w:i w:val="0"/>
          <w:iCs w:val="0"/>
          <w:color w:val="333333"/>
          <w:u w:val="single"/>
        </w:rPr>
      </w:pPr>
      <w:r w:rsidRPr="00074816">
        <w:rPr>
          <w:rStyle w:val="Utheving"/>
          <w:rFonts w:asciiTheme="minorHAnsi" w:eastAsiaTheme="majorEastAsia" w:hAnsiTheme="minorHAnsi" w:cstheme="minorHAnsi"/>
          <w:i w:val="0"/>
          <w:iCs w:val="0"/>
          <w:color w:val="333333"/>
          <w:u w:val="single"/>
        </w:rPr>
        <w:t>Internasjonale forpliktelser</w:t>
      </w:r>
    </w:p>
    <w:p w14:paraId="3F700855" w14:textId="26E0D6BD" w:rsidR="00E304A4" w:rsidRPr="00E304A4" w:rsidRDefault="00E304A4" w:rsidP="00895F28">
      <w:pPr>
        <w:rPr>
          <w:rFonts w:asciiTheme="minorHAnsi" w:hAnsiTheme="minorHAnsi" w:cstheme="minorHAnsi"/>
          <w:color w:val="000000"/>
          <w:shd w:val="clear" w:color="auto" w:fill="FFFFFF"/>
        </w:rPr>
      </w:pPr>
      <w:r w:rsidRPr="00E304A4">
        <w:rPr>
          <w:rFonts w:asciiTheme="minorHAnsi" w:hAnsiTheme="minorHAnsi" w:cstheme="minorHAnsi"/>
          <w:color w:val="000000"/>
          <w:shd w:val="clear" w:color="auto" w:fill="FFFFFF"/>
        </w:rPr>
        <w:t xml:space="preserve">Fra dokumentet: </w:t>
      </w:r>
    </w:p>
    <w:p w14:paraId="207A2B16" w14:textId="5E3CB9FB" w:rsidR="00917BF3" w:rsidRPr="00E304A4" w:rsidRDefault="00E304A4" w:rsidP="00E304A4">
      <w:pPr>
        <w:ind w:left="708"/>
        <w:rPr>
          <w:rStyle w:val="Utheving"/>
          <w:rFonts w:asciiTheme="minorHAnsi" w:eastAsiaTheme="majorEastAsia" w:hAnsiTheme="minorHAnsi" w:cstheme="minorHAnsi"/>
          <w:i w:val="0"/>
          <w:iCs w:val="0"/>
          <w:color w:val="333333"/>
        </w:rPr>
      </w:pPr>
      <w:r w:rsidRPr="00E304A4">
        <w:rPr>
          <w:rFonts w:asciiTheme="minorHAnsi" w:hAnsiTheme="minorHAnsi" w:cstheme="minorHAnsi"/>
          <w:i/>
          <w:iCs/>
          <w:color w:val="000000"/>
          <w:shd w:val="clear" w:color="auto" w:fill="FFFFFF"/>
        </w:rPr>
        <w:t>«Det skal redegjøres for eventuelle virkninger for internasjonale konvensjoner og avtaler som Norge har sluttet seg til»</w:t>
      </w:r>
    </w:p>
    <w:p w14:paraId="55014053" w14:textId="77777777" w:rsidR="00E304A4" w:rsidRDefault="00E304A4" w:rsidP="00895F28">
      <w:pPr>
        <w:rPr>
          <w:rStyle w:val="Utheving"/>
          <w:rFonts w:asciiTheme="minorHAnsi" w:eastAsiaTheme="majorEastAsia" w:hAnsiTheme="minorHAnsi" w:cstheme="minorHAnsi"/>
          <w:i w:val="0"/>
          <w:iCs w:val="0"/>
          <w:color w:val="333333"/>
        </w:rPr>
      </w:pPr>
    </w:p>
    <w:p w14:paraId="18065944" w14:textId="66D21D25" w:rsidR="007B5E16" w:rsidRPr="00AA101C" w:rsidRDefault="00E304A4" w:rsidP="00895F28">
      <w:pPr>
        <w:rPr>
          <w:rFonts w:asciiTheme="minorHAnsi" w:eastAsiaTheme="majorEastAsia" w:hAnsiTheme="minorHAnsi" w:cstheme="minorHAnsi"/>
          <w:color w:val="333333"/>
        </w:rPr>
      </w:pPr>
      <w:r>
        <w:rPr>
          <w:rStyle w:val="Utheving"/>
          <w:rFonts w:asciiTheme="minorHAnsi" w:eastAsiaTheme="majorEastAsia" w:hAnsiTheme="minorHAnsi" w:cstheme="minorHAnsi"/>
          <w:i w:val="0"/>
          <w:iCs w:val="0"/>
          <w:color w:val="333333"/>
        </w:rPr>
        <w:t xml:space="preserve"> Norge har sluttet seg til:</w:t>
      </w:r>
    </w:p>
    <w:p w14:paraId="571F2177" w14:textId="77777777" w:rsidR="00895F28" w:rsidRPr="00E229C3" w:rsidRDefault="00895F28" w:rsidP="00895F28">
      <w:pPr>
        <w:autoSpaceDE w:val="0"/>
        <w:autoSpaceDN w:val="0"/>
        <w:adjustRightInd w:val="0"/>
        <w:rPr>
          <w:rFonts w:cstheme="minorHAnsi"/>
          <w:color w:val="202124"/>
        </w:rPr>
      </w:pPr>
    </w:p>
    <w:p w14:paraId="6053BCB4" w14:textId="1300B133" w:rsidR="00895F28" w:rsidRDefault="00895F28" w:rsidP="00AA101C">
      <w:pPr>
        <w:pStyle w:val="Listeavsnitt"/>
        <w:numPr>
          <w:ilvl w:val="0"/>
          <w:numId w:val="5"/>
        </w:numPr>
        <w:autoSpaceDE w:val="0"/>
        <w:autoSpaceDN w:val="0"/>
        <w:adjustRightInd w:val="0"/>
        <w:rPr>
          <w:b/>
          <w:bCs/>
        </w:rPr>
      </w:pPr>
      <w:proofErr w:type="spellStart"/>
      <w:r w:rsidRPr="00AA101C">
        <w:rPr>
          <w:b/>
          <w:bCs/>
        </w:rPr>
        <w:t>FN`s</w:t>
      </w:r>
      <w:proofErr w:type="spellEnd"/>
      <w:r w:rsidRPr="00AA101C">
        <w:rPr>
          <w:b/>
          <w:bCs/>
        </w:rPr>
        <w:t xml:space="preserve"> bærekraftmål</w:t>
      </w:r>
    </w:p>
    <w:p w14:paraId="6E963A44" w14:textId="77777777" w:rsidR="00F42E3C" w:rsidRDefault="00F42E3C" w:rsidP="00F42E3C">
      <w:pPr>
        <w:pStyle w:val="NormalWeb"/>
        <w:numPr>
          <w:ilvl w:val="0"/>
          <w:numId w:val="5"/>
        </w:numPr>
        <w:rPr>
          <w:rFonts w:asciiTheme="minorHAnsi" w:hAnsiTheme="minorHAnsi" w:cstheme="minorHAnsi"/>
          <w:b/>
          <w:bCs/>
          <w:color w:val="333333"/>
          <w:shd w:val="clear" w:color="auto" w:fill="FFFFFF"/>
        </w:rPr>
      </w:pPr>
      <w:r w:rsidRPr="00137328">
        <w:rPr>
          <w:rFonts w:asciiTheme="minorHAnsi" w:hAnsiTheme="minorHAnsi" w:cstheme="minorHAnsi"/>
          <w:b/>
          <w:bCs/>
          <w:color w:val="333333"/>
          <w:shd w:val="clear" w:color="auto" w:fill="FFFFFF"/>
        </w:rPr>
        <w:t>Erklæring fra Naturtoppmøtet i Montreal</w:t>
      </w:r>
    </w:p>
    <w:p w14:paraId="077B2381" w14:textId="35292BEA" w:rsidR="00895F28" w:rsidRPr="00AB27EC" w:rsidRDefault="00F42E3C" w:rsidP="00AB27EC">
      <w:pPr>
        <w:pStyle w:val="NormalWeb"/>
        <w:numPr>
          <w:ilvl w:val="0"/>
          <w:numId w:val="5"/>
        </w:numPr>
        <w:rPr>
          <w:rFonts w:asciiTheme="minorHAnsi" w:hAnsiTheme="minorHAnsi" w:cstheme="minorHAnsi"/>
          <w:b/>
          <w:bCs/>
          <w:color w:val="333333"/>
          <w:shd w:val="clear" w:color="auto" w:fill="FFFFFF"/>
        </w:rPr>
      </w:pPr>
      <w:r>
        <w:rPr>
          <w:rFonts w:asciiTheme="minorHAnsi" w:hAnsiTheme="minorHAnsi" w:cstheme="minorHAnsi"/>
          <w:b/>
          <w:bCs/>
          <w:color w:val="333333"/>
          <w:shd w:val="clear" w:color="auto" w:fill="FFFFFF"/>
        </w:rPr>
        <w:t>Det internasjonale havpanelet</w:t>
      </w:r>
    </w:p>
    <w:p w14:paraId="1D4134F8" w14:textId="5499ECD5" w:rsidR="00895F28" w:rsidRPr="00AB27EC" w:rsidRDefault="00895F28" w:rsidP="00895F28">
      <w:pPr>
        <w:autoSpaceDE w:val="0"/>
        <w:autoSpaceDN w:val="0"/>
        <w:adjustRightInd w:val="0"/>
        <w:rPr>
          <w:rFonts w:asciiTheme="minorHAnsi" w:hAnsiTheme="minorHAnsi" w:cstheme="minorHAnsi"/>
          <w:color w:val="202124"/>
        </w:rPr>
      </w:pPr>
      <w:r w:rsidRPr="00AB27EC">
        <w:rPr>
          <w:rFonts w:asciiTheme="minorHAnsi" w:hAnsiTheme="minorHAnsi" w:cstheme="minorHAnsi"/>
          <w:color w:val="202124"/>
        </w:rPr>
        <w:t xml:space="preserve">Det er svært vanskelig/umulig å veie fordelene opp mot ulempene når en ikke kjenner ulempene. </w:t>
      </w:r>
      <w:r w:rsidR="00E86EB4" w:rsidRPr="00AB27EC">
        <w:rPr>
          <w:rFonts w:asciiTheme="minorHAnsi" w:hAnsiTheme="minorHAnsi" w:cstheme="minorHAnsi"/>
          <w:color w:val="202124"/>
        </w:rPr>
        <w:t>Konsekvensene av</w:t>
      </w:r>
      <w:r w:rsidRPr="00AB27EC">
        <w:rPr>
          <w:rFonts w:asciiTheme="minorHAnsi" w:hAnsiTheme="minorHAnsi" w:cstheme="minorHAnsi"/>
          <w:color w:val="202124"/>
        </w:rPr>
        <w:t xml:space="preserve"> </w:t>
      </w:r>
      <w:r w:rsidR="00E86EB4" w:rsidRPr="00AB27EC">
        <w:rPr>
          <w:rFonts w:asciiTheme="minorHAnsi" w:hAnsiTheme="minorHAnsi" w:cstheme="minorHAnsi"/>
          <w:color w:val="202124"/>
        </w:rPr>
        <w:t>hav</w:t>
      </w:r>
      <w:r w:rsidRPr="00AB27EC">
        <w:rPr>
          <w:rFonts w:asciiTheme="minorHAnsi" w:hAnsiTheme="minorHAnsi" w:cstheme="minorHAnsi"/>
          <w:color w:val="202124"/>
        </w:rPr>
        <w:t xml:space="preserve">vindturbiner </w:t>
      </w:r>
      <w:r w:rsidR="00E86EB4" w:rsidRPr="00AB27EC">
        <w:rPr>
          <w:rFonts w:asciiTheme="minorHAnsi" w:hAnsiTheme="minorHAnsi" w:cstheme="minorHAnsi"/>
          <w:color w:val="202124"/>
        </w:rPr>
        <w:t xml:space="preserve">må derfor måles </w:t>
      </w:r>
      <w:r w:rsidRPr="00AB27EC">
        <w:rPr>
          <w:rFonts w:asciiTheme="minorHAnsi" w:hAnsiTheme="minorHAnsi" w:cstheme="minorHAnsi"/>
          <w:color w:val="202124"/>
        </w:rPr>
        <w:t>opp mot FN sine 17 bærekraftmål</w:t>
      </w:r>
      <w:r w:rsidR="00E86EB4" w:rsidRPr="00AB27EC">
        <w:rPr>
          <w:rFonts w:asciiTheme="minorHAnsi" w:hAnsiTheme="minorHAnsi" w:cstheme="minorHAnsi"/>
          <w:color w:val="202124"/>
        </w:rPr>
        <w:t xml:space="preserve"> slik som vedtatt</w:t>
      </w:r>
      <w:r w:rsidRPr="00AB27EC">
        <w:rPr>
          <w:rFonts w:asciiTheme="minorHAnsi" w:hAnsiTheme="minorHAnsi" w:cstheme="minorHAnsi"/>
        </w:rPr>
        <w:t xml:space="preserve"> i Stortinget 5. april 2022:</w:t>
      </w:r>
    </w:p>
    <w:p w14:paraId="6999CB4F" w14:textId="441603D1" w:rsidR="00895F28" w:rsidRPr="00AB27EC" w:rsidRDefault="00895F28" w:rsidP="00895F28">
      <w:pPr>
        <w:autoSpaceDE w:val="0"/>
        <w:autoSpaceDN w:val="0"/>
        <w:adjustRightInd w:val="0"/>
        <w:rPr>
          <w:rFonts w:asciiTheme="minorHAnsi" w:hAnsiTheme="minorHAnsi" w:cstheme="minorHAnsi"/>
          <w:color w:val="333333"/>
        </w:rPr>
      </w:pPr>
      <w:r w:rsidRPr="00AB27EC">
        <w:rPr>
          <w:rFonts w:asciiTheme="minorHAnsi" w:hAnsiTheme="minorHAnsi" w:cstheme="minorHAnsi"/>
          <w:color w:val="333333"/>
        </w:rPr>
        <w:t xml:space="preserve">«Innstillingen for Mål med mening – Norges handlingsplan for å nå </w:t>
      </w:r>
      <w:proofErr w:type="spellStart"/>
      <w:r w:rsidRPr="00AB27EC">
        <w:rPr>
          <w:rFonts w:asciiTheme="minorHAnsi" w:hAnsiTheme="minorHAnsi" w:cstheme="minorHAnsi"/>
          <w:color w:val="333333"/>
        </w:rPr>
        <w:t>bærekraftsmålene</w:t>
      </w:r>
      <w:proofErr w:type="spellEnd"/>
      <w:r w:rsidRPr="00AB27EC">
        <w:rPr>
          <w:rFonts w:asciiTheme="minorHAnsi" w:hAnsiTheme="minorHAnsi" w:cstheme="minorHAnsi"/>
          <w:color w:val="333333"/>
        </w:rPr>
        <w:t xml:space="preserve"> innen 2030 (</w:t>
      </w:r>
      <w:proofErr w:type="spellStart"/>
      <w:r w:rsidRPr="00AB27EC">
        <w:rPr>
          <w:rFonts w:asciiTheme="minorHAnsi" w:hAnsiTheme="minorHAnsi" w:cstheme="minorHAnsi"/>
          <w:color w:val="333333"/>
        </w:rPr>
        <w:t>Innst</w:t>
      </w:r>
      <w:proofErr w:type="spellEnd"/>
      <w:r w:rsidRPr="00AB27EC">
        <w:rPr>
          <w:rFonts w:asciiTheme="minorHAnsi" w:hAnsiTheme="minorHAnsi" w:cstheme="minorHAnsi"/>
          <w:color w:val="333333"/>
        </w:rPr>
        <w:t>. 218 S)</w:t>
      </w:r>
      <w:r w:rsidR="00AA101C" w:rsidRPr="00AB27EC">
        <w:rPr>
          <w:rFonts w:asciiTheme="minorHAnsi" w:hAnsiTheme="minorHAnsi" w:cstheme="minorHAnsi"/>
          <w:color w:val="333333"/>
        </w:rPr>
        <w:t>.</w:t>
      </w:r>
    </w:p>
    <w:p w14:paraId="55ECF45A" w14:textId="77777777" w:rsidR="00AB27EC" w:rsidRPr="00AB27EC" w:rsidRDefault="00AB27EC" w:rsidP="00895F28">
      <w:pPr>
        <w:autoSpaceDE w:val="0"/>
        <w:autoSpaceDN w:val="0"/>
        <w:adjustRightInd w:val="0"/>
        <w:rPr>
          <w:rFonts w:asciiTheme="minorHAnsi" w:hAnsiTheme="minorHAnsi" w:cstheme="minorHAnsi"/>
          <w:color w:val="333333"/>
        </w:rPr>
      </w:pPr>
    </w:p>
    <w:p w14:paraId="75937BE7" w14:textId="08EDE36F" w:rsidR="00AB27EC" w:rsidRPr="00AB27EC" w:rsidRDefault="00AB27EC" w:rsidP="00AB27EC">
      <w:pPr>
        <w:autoSpaceDE w:val="0"/>
        <w:autoSpaceDN w:val="0"/>
        <w:adjustRightInd w:val="0"/>
        <w:rPr>
          <w:rFonts w:asciiTheme="minorHAnsi" w:eastAsiaTheme="minorHAnsi" w:hAnsiTheme="minorHAnsi" w:cstheme="minorHAnsi"/>
          <w:color w:val="000000"/>
          <w:lang w:eastAsia="en-US"/>
        </w:rPr>
      </w:pPr>
      <w:r w:rsidRPr="00AB27EC">
        <w:rPr>
          <w:rFonts w:asciiTheme="minorHAnsi" w:eastAsiaTheme="minorHAnsi" w:hAnsiTheme="minorHAnsi" w:cstheme="minorHAnsi"/>
          <w:color w:val="000000"/>
          <w:lang w:eastAsia="en-US"/>
        </w:rPr>
        <w:t>Som Bærekraftmål 3:</w:t>
      </w:r>
    </w:p>
    <w:p w14:paraId="3605561D" w14:textId="77777777" w:rsidR="00AB27EC" w:rsidRPr="00AB27EC" w:rsidRDefault="00AB27EC" w:rsidP="00AB27EC">
      <w:pPr>
        <w:autoSpaceDE w:val="0"/>
        <w:autoSpaceDN w:val="0"/>
        <w:adjustRightInd w:val="0"/>
        <w:ind w:firstLine="708"/>
        <w:rPr>
          <w:rFonts w:asciiTheme="minorHAnsi" w:eastAsiaTheme="minorHAnsi" w:hAnsiTheme="minorHAnsi" w:cstheme="minorHAnsi"/>
          <w:color w:val="333333"/>
          <w:lang w:eastAsia="en-US"/>
        </w:rPr>
      </w:pPr>
      <w:r w:rsidRPr="00AB27EC">
        <w:rPr>
          <w:rFonts w:asciiTheme="minorHAnsi" w:eastAsiaTheme="minorHAnsi" w:hAnsiTheme="minorHAnsi" w:cstheme="minorHAnsi"/>
          <w:color w:val="000000"/>
          <w:lang w:eastAsia="en-US"/>
        </w:rPr>
        <w:t>«</w:t>
      </w:r>
      <w:r w:rsidRPr="00AB27EC">
        <w:rPr>
          <w:rFonts w:asciiTheme="minorHAnsi" w:eastAsiaTheme="minorHAnsi" w:hAnsiTheme="minorHAnsi" w:cstheme="minorHAnsi"/>
          <w:color w:val="333333"/>
          <w:lang w:eastAsia="en-US"/>
        </w:rPr>
        <w:t>Sikre god helse og fremme livskvalitet for alle, uansett alder»</w:t>
      </w:r>
    </w:p>
    <w:p w14:paraId="25A7B1CF" w14:textId="77777777" w:rsidR="00AB27EC" w:rsidRDefault="00AB27EC" w:rsidP="00895F28">
      <w:pPr>
        <w:autoSpaceDE w:val="0"/>
        <w:autoSpaceDN w:val="0"/>
        <w:adjustRightInd w:val="0"/>
        <w:rPr>
          <w:rFonts w:cstheme="minorHAnsi"/>
          <w:color w:val="000000"/>
        </w:rPr>
      </w:pPr>
    </w:p>
    <w:p w14:paraId="02A405F1" w14:textId="2D5D29DE" w:rsidR="00895F28" w:rsidRDefault="00895F28" w:rsidP="00895F28">
      <w:pPr>
        <w:autoSpaceDE w:val="0"/>
        <w:autoSpaceDN w:val="0"/>
        <w:adjustRightInd w:val="0"/>
        <w:rPr>
          <w:rFonts w:cstheme="minorHAnsi"/>
          <w:color w:val="000000"/>
        </w:rPr>
      </w:pPr>
      <w:r w:rsidRPr="00CF7C11">
        <w:rPr>
          <w:rFonts w:cstheme="minorHAnsi"/>
          <w:color w:val="000000"/>
        </w:rPr>
        <w:t>Ved at mikroplast kommer ut i havet fra avskalling fra vindturbinbladene kan den forurense vannet</w:t>
      </w:r>
      <w:r w:rsidR="00AA101C">
        <w:rPr>
          <w:rFonts w:cstheme="minorHAnsi"/>
          <w:color w:val="000000"/>
        </w:rPr>
        <w:t xml:space="preserve"> </w:t>
      </w:r>
      <w:r w:rsidRPr="00CF7C11">
        <w:rPr>
          <w:rFonts w:cstheme="minorHAnsi"/>
          <w:color w:val="000000"/>
        </w:rPr>
        <w:t xml:space="preserve">og gå inn i næringskjeden og derved påvirke </w:t>
      </w:r>
      <w:r>
        <w:rPr>
          <w:rFonts w:cstheme="minorHAnsi"/>
          <w:color w:val="000000"/>
        </w:rPr>
        <w:t xml:space="preserve">folks </w:t>
      </w:r>
      <w:r w:rsidRPr="00CF7C11">
        <w:rPr>
          <w:rFonts w:cstheme="minorHAnsi"/>
          <w:color w:val="000000"/>
        </w:rPr>
        <w:t>helse</w:t>
      </w:r>
      <w:r>
        <w:rPr>
          <w:rFonts w:cstheme="minorHAnsi"/>
          <w:color w:val="000000"/>
        </w:rPr>
        <w:t>.</w:t>
      </w:r>
      <w:r w:rsidR="00AB27EC">
        <w:rPr>
          <w:rFonts w:cstheme="minorHAnsi"/>
          <w:color w:val="000000"/>
        </w:rPr>
        <w:t xml:space="preserve"> </w:t>
      </w:r>
    </w:p>
    <w:p w14:paraId="7F5425B5" w14:textId="77777777" w:rsidR="00AB27EC" w:rsidRDefault="00AB27EC" w:rsidP="00895F28">
      <w:pPr>
        <w:autoSpaceDE w:val="0"/>
        <w:autoSpaceDN w:val="0"/>
        <w:adjustRightInd w:val="0"/>
        <w:rPr>
          <w:rFonts w:cstheme="minorHAnsi"/>
          <w:color w:val="000000"/>
        </w:rPr>
      </w:pPr>
    </w:p>
    <w:p w14:paraId="1F53C91A" w14:textId="1703E5D1" w:rsidR="00AB27EC" w:rsidRDefault="00AB27EC" w:rsidP="00895F28">
      <w:pPr>
        <w:autoSpaceDE w:val="0"/>
        <w:autoSpaceDN w:val="0"/>
        <w:adjustRightInd w:val="0"/>
        <w:rPr>
          <w:rFonts w:cstheme="minorHAnsi"/>
          <w:color w:val="000000"/>
        </w:rPr>
      </w:pPr>
      <w:r>
        <w:rPr>
          <w:rFonts w:cstheme="minorHAnsi"/>
          <w:color w:val="000000"/>
        </w:rPr>
        <w:t>Her mangler det mye kunnskaper, og må derfor være en del av konsekvensutredningene.</w:t>
      </w:r>
    </w:p>
    <w:p w14:paraId="58A6C789" w14:textId="77777777" w:rsidR="00895F28" w:rsidRPr="007843CA" w:rsidRDefault="00895F28" w:rsidP="00895F28">
      <w:pPr>
        <w:autoSpaceDE w:val="0"/>
        <w:autoSpaceDN w:val="0"/>
        <w:adjustRightInd w:val="0"/>
        <w:rPr>
          <w:color w:val="333333"/>
        </w:rPr>
      </w:pPr>
    </w:p>
    <w:p w14:paraId="2AC79163" w14:textId="4E2A5C92" w:rsidR="00895F28" w:rsidRDefault="00192266" w:rsidP="00895F28">
      <w:pPr>
        <w:rPr>
          <w:shd w:val="clear" w:color="auto" w:fill="FFFFFF"/>
        </w:rPr>
      </w:pPr>
      <w:r>
        <w:rPr>
          <w:shd w:val="clear" w:color="auto" w:fill="FFFFFF"/>
        </w:rPr>
        <w:t>I erklæringen Naturtoppmøtet</w:t>
      </w:r>
      <w:r w:rsidRPr="00137328">
        <w:rPr>
          <w:rFonts w:asciiTheme="minorHAnsi" w:hAnsiTheme="minorHAnsi" w:cstheme="minorHAnsi"/>
          <w:b/>
          <w:bCs/>
          <w:color w:val="333333"/>
          <w:shd w:val="clear" w:color="auto" w:fill="FFFFFF"/>
        </w:rPr>
        <w:t xml:space="preserve"> i </w:t>
      </w:r>
      <w:r w:rsidRPr="00192266">
        <w:rPr>
          <w:rFonts w:asciiTheme="minorHAnsi" w:hAnsiTheme="minorHAnsi" w:cstheme="minorHAnsi"/>
          <w:color w:val="333333"/>
          <w:shd w:val="clear" w:color="auto" w:fill="FFFFFF"/>
        </w:rPr>
        <w:t>Montreal</w:t>
      </w:r>
      <w:r>
        <w:rPr>
          <w:shd w:val="clear" w:color="auto" w:fill="FFFFFF"/>
        </w:rPr>
        <w:t xml:space="preserve"> </w:t>
      </w:r>
      <w:r w:rsidR="00895F28">
        <w:rPr>
          <w:shd w:val="clear" w:color="auto" w:fill="FFFFFF"/>
        </w:rPr>
        <w:t>som Norge fremmet sammen med Australia står det:</w:t>
      </w:r>
    </w:p>
    <w:p w14:paraId="45214846" w14:textId="77777777" w:rsidR="00895F28" w:rsidRPr="004E43A5" w:rsidRDefault="00895F28" w:rsidP="00895F28">
      <w:pPr>
        <w:pStyle w:val="NormalWeb"/>
        <w:rPr>
          <w:rFonts w:asciiTheme="minorHAnsi" w:hAnsiTheme="minorHAnsi" w:cstheme="minorHAnsi"/>
          <w:i/>
          <w:iCs/>
          <w:lang w:val="en-US"/>
        </w:rPr>
      </w:pPr>
      <w:r>
        <w:rPr>
          <w:rFonts w:asciiTheme="minorHAnsi" w:hAnsiTheme="minorHAnsi" w:cstheme="minorHAnsi"/>
          <w:i/>
          <w:iCs/>
          <w:sz w:val="22"/>
          <w:szCs w:val="22"/>
          <w:lang w:val="en-US"/>
        </w:rPr>
        <w:t>“</w:t>
      </w:r>
      <w:r w:rsidRPr="004E43A5">
        <w:rPr>
          <w:rFonts w:asciiTheme="minorHAnsi" w:hAnsiTheme="minorHAnsi" w:cstheme="minorHAnsi"/>
          <w:i/>
          <w:iCs/>
          <w:sz w:val="22"/>
          <w:szCs w:val="22"/>
          <w:lang w:val="en-US"/>
        </w:rPr>
        <w:t xml:space="preserve">And most important of all, they regulate our climate and store vast amounts of carbon. </w:t>
      </w:r>
      <w:r>
        <w:rPr>
          <w:rFonts w:asciiTheme="minorHAnsi" w:hAnsiTheme="minorHAnsi" w:cstheme="minorHAnsi"/>
          <w:i/>
          <w:iCs/>
          <w:sz w:val="22"/>
          <w:szCs w:val="22"/>
          <w:lang w:val="en-US"/>
        </w:rPr>
        <w:t>“</w:t>
      </w:r>
    </w:p>
    <w:p w14:paraId="28DE7FF2" w14:textId="77777777" w:rsidR="00895F28" w:rsidRPr="004E43A5" w:rsidRDefault="00895F28" w:rsidP="00895F28">
      <w:pPr>
        <w:pStyle w:val="NormalWeb"/>
        <w:rPr>
          <w:rFonts w:asciiTheme="minorHAnsi" w:hAnsiTheme="minorHAnsi" w:cstheme="minorHAnsi"/>
          <w:i/>
          <w:iCs/>
          <w:lang w:val="en-US"/>
        </w:rPr>
      </w:pPr>
      <w:r>
        <w:rPr>
          <w:rFonts w:asciiTheme="minorHAnsi" w:hAnsiTheme="minorHAnsi" w:cstheme="minorHAnsi"/>
          <w:i/>
          <w:iCs/>
          <w:sz w:val="22"/>
          <w:szCs w:val="22"/>
          <w:lang w:val="en-US"/>
        </w:rPr>
        <w:t>“</w:t>
      </w:r>
      <w:r w:rsidRPr="004E43A5">
        <w:rPr>
          <w:rFonts w:asciiTheme="minorHAnsi" w:hAnsiTheme="minorHAnsi" w:cstheme="minorHAnsi"/>
          <w:i/>
          <w:iCs/>
          <w:sz w:val="22"/>
          <w:szCs w:val="22"/>
          <w:lang w:val="en-US"/>
        </w:rPr>
        <w:t xml:space="preserve">The triple planetary crisis of climate change, pollution and loss of biodiversity is threatening the health of our ocean. </w:t>
      </w:r>
      <w:r>
        <w:rPr>
          <w:rFonts w:asciiTheme="minorHAnsi" w:hAnsiTheme="minorHAnsi" w:cstheme="minorHAnsi"/>
          <w:i/>
          <w:iCs/>
          <w:sz w:val="22"/>
          <w:szCs w:val="22"/>
          <w:lang w:val="en-US"/>
        </w:rPr>
        <w:t>“</w:t>
      </w:r>
    </w:p>
    <w:p w14:paraId="7ADF2A92" w14:textId="77777777" w:rsidR="00895F28" w:rsidRPr="00D05DEF" w:rsidRDefault="00895F28" w:rsidP="00895F28">
      <w:pPr>
        <w:pStyle w:val="NormalWeb"/>
        <w:rPr>
          <w:rFonts w:asciiTheme="minorHAnsi" w:hAnsiTheme="minorHAnsi" w:cstheme="minorHAnsi"/>
          <w:i/>
          <w:iCs/>
        </w:rPr>
      </w:pPr>
      <w:r>
        <w:rPr>
          <w:rFonts w:asciiTheme="minorHAnsi" w:hAnsiTheme="minorHAnsi" w:cstheme="minorHAnsi"/>
          <w:i/>
          <w:iCs/>
          <w:sz w:val="22"/>
          <w:szCs w:val="22"/>
          <w:lang w:val="en-US"/>
        </w:rPr>
        <w:t>“</w:t>
      </w:r>
      <w:r w:rsidRPr="004E43A5">
        <w:rPr>
          <w:rFonts w:asciiTheme="minorHAnsi" w:hAnsiTheme="minorHAnsi" w:cstheme="minorHAnsi"/>
          <w:i/>
          <w:iCs/>
          <w:sz w:val="22"/>
          <w:szCs w:val="22"/>
          <w:lang w:val="en-US"/>
        </w:rPr>
        <w:t xml:space="preserve">The health of the ocean is a common concern of humankind. A healthy ocean will benefit all life on Earth. Sustainable management across all marine and coastal areas, including conservation and sustainable use, is dependent on science, knowledge, and good practices. </w:t>
      </w:r>
      <w:r w:rsidRPr="00D05DEF">
        <w:rPr>
          <w:rFonts w:asciiTheme="minorHAnsi" w:hAnsiTheme="minorHAnsi" w:cstheme="minorHAnsi"/>
          <w:i/>
          <w:iCs/>
          <w:sz w:val="22"/>
          <w:szCs w:val="22"/>
        </w:rPr>
        <w:t>“</w:t>
      </w:r>
    </w:p>
    <w:p w14:paraId="41FC4B18" w14:textId="4410B8E8" w:rsidR="00895F28" w:rsidRPr="00610E35" w:rsidRDefault="00192266" w:rsidP="00610E35">
      <w:pPr>
        <w:autoSpaceDE w:val="0"/>
        <w:autoSpaceDN w:val="0"/>
        <w:adjustRightInd w:val="0"/>
        <w:rPr>
          <w:rFonts w:cstheme="minorHAnsi"/>
          <w:color w:val="000000" w:themeColor="text1"/>
        </w:rPr>
      </w:pPr>
      <w:r w:rsidRPr="00192266">
        <w:rPr>
          <w:rFonts w:cstheme="minorHAnsi"/>
          <w:color w:val="000000" w:themeColor="text1"/>
        </w:rPr>
        <w:t>Det</w:t>
      </w:r>
      <w:r w:rsidR="00895F28" w:rsidRPr="00192266">
        <w:rPr>
          <w:rFonts w:cstheme="minorHAnsi"/>
          <w:color w:val="000000" w:themeColor="text1"/>
        </w:rPr>
        <w:t xml:space="preserve"> må utføre en systematisk gjennomgang av virkningene av havvindutbygging målt opp mot vedtakene fra Naturtoppmøte.</w:t>
      </w:r>
    </w:p>
    <w:p w14:paraId="06D9A1D4" w14:textId="77777777" w:rsidR="00895F28" w:rsidRDefault="00895F28" w:rsidP="00895F28">
      <w:pPr>
        <w:pStyle w:val="NormalWeb"/>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w:t>
      </w:r>
      <w:r w:rsidRPr="003A308B">
        <w:rPr>
          <w:rFonts w:asciiTheme="minorHAnsi" w:hAnsiTheme="minorHAnsi" w:cstheme="minorHAnsi"/>
          <w:sz w:val="22"/>
          <w:szCs w:val="22"/>
          <w:shd w:val="clear" w:color="auto" w:fill="FFFFFF"/>
        </w:rPr>
        <w:t>tatsminister Jonas Gahr Støre</w:t>
      </w:r>
      <w:r>
        <w:rPr>
          <w:rFonts w:asciiTheme="minorHAnsi" w:hAnsiTheme="minorHAnsi" w:cstheme="minorHAnsi"/>
          <w:sz w:val="22"/>
          <w:szCs w:val="22"/>
          <w:shd w:val="clear" w:color="auto" w:fill="FFFFFF"/>
        </w:rPr>
        <w:t xml:space="preserve"> er leder av det internasjonale havpanelt. På regjeringens hjemmeside står det:</w:t>
      </w:r>
    </w:p>
    <w:p w14:paraId="6621E7C7" w14:textId="77777777" w:rsidR="00895F28" w:rsidRPr="00FE2D5D" w:rsidRDefault="00895F28" w:rsidP="00895F28">
      <w:pPr>
        <w:rPr>
          <w:rFonts w:asciiTheme="minorHAnsi" w:hAnsiTheme="minorHAnsi" w:cstheme="minorHAnsi"/>
          <w:i/>
          <w:iCs/>
        </w:rPr>
      </w:pPr>
      <w:r w:rsidRPr="00FE2D5D">
        <w:rPr>
          <w:rFonts w:asciiTheme="minorHAnsi" w:hAnsiTheme="minorHAnsi" w:cstheme="minorHAnsi"/>
          <w:i/>
          <w:iCs/>
        </w:rPr>
        <w:lastRenderedPageBreak/>
        <w:t>«Havpanellandene har forpliktet seg til bærekraftig forvaltning av 100 prosent av sine hav- og kystområder innen 2025. Innen fem år skal nær 40 prosent av verdens kystlinjer og 30 prosent av de eksklusive økonomiske sonene skal være underlagt helhetlige forvaltningsplaner.</w:t>
      </w:r>
    </w:p>
    <w:p w14:paraId="3FEE21F5" w14:textId="77777777" w:rsidR="00895F28" w:rsidRPr="00FE2D5D" w:rsidRDefault="008219E9" w:rsidP="00895F28">
      <w:pPr>
        <w:pStyle w:val="NormalWeb"/>
        <w:rPr>
          <w:rStyle w:val="Hyperkobling"/>
          <w:rFonts w:asciiTheme="minorHAnsi" w:hAnsiTheme="minorHAnsi" w:cstheme="minorHAnsi"/>
          <w:shd w:val="clear" w:color="auto" w:fill="FFFFFF"/>
        </w:rPr>
      </w:pPr>
      <w:hyperlink r:id="rId13" w:history="1">
        <w:r w:rsidR="00895F28" w:rsidRPr="00FE2D5D">
          <w:rPr>
            <w:rStyle w:val="Hyperkobling"/>
            <w:rFonts w:asciiTheme="minorHAnsi" w:hAnsiTheme="minorHAnsi" w:cstheme="minorHAnsi"/>
            <w:shd w:val="clear" w:color="auto" w:fill="FFFFFF"/>
          </w:rPr>
          <w:t>https://www.regjeringen.no/no/aktuelt/statsminister-store-ny-leder-for-det-internasjonale-havpanelet/id2881655/</w:t>
        </w:r>
      </w:hyperlink>
    </w:p>
    <w:p w14:paraId="43E4B5BE" w14:textId="29773BEC" w:rsidR="00610E35" w:rsidRPr="00610E35" w:rsidRDefault="00610E35" w:rsidP="00895F28">
      <w:pPr>
        <w:pStyle w:val="NormalWeb"/>
        <w:rPr>
          <w:rFonts w:asciiTheme="minorHAnsi" w:hAnsiTheme="minorHAnsi" w:cstheme="minorHAnsi"/>
          <w:color w:val="000000" w:themeColor="text1"/>
          <w:sz w:val="22"/>
          <w:szCs w:val="22"/>
          <w:shd w:val="clear" w:color="auto" w:fill="FFFFFF"/>
        </w:rPr>
      </w:pPr>
      <w:r w:rsidRPr="00FE2D5D">
        <w:rPr>
          <w:rStyle w:val="Hyperkobling"/>
          <w:rFonts w:asciiTheme="minorHAnsi" w:hAnsiTheme="minorHAnsi" w:cstheme="minorHAnsi"/>
          <w:color w:val="000000" w:themeColor="text1"/>
          <w:u w:val="none"/>
          <w:shd w:val="clear" w:color="auto" w:fill="FFFFFF"/>
        </w:rPr>
        <w:t>De strategiske konsekvensutredningene kan ikke gjennomføres før dette rammeverket er på plass</w:t>
      </w:r>
      <w:r>
        <w:rPr>
          <w:rStyle w:val="Hyperkobling"/>
          <w:rFonts w:asciiTheme="minorHAnsi" w:hAnsiTheme="minorHAnsi" w:cstheme="minorHAnsi"/>
          <w:color w:val="000000" w:themeColor="text1"/>
          <w:sz w:val="22"/>
          <w:szCs w:val="22"/>
          <w:u w:val="none"/>
          <w:shd w:val="clear" w:color="auto" w:fill="FFFFFF"/>
        </w:rPr>
        <w:t>.</w:t>
      </w:r>
    </w:p>
    <w:p w14:paraId="6D8CC9AE" w14:textId="172BE4E8" w:rsidR="00560164" w:rsidRPr="000B0B7D" w:rsidRDefault="000B0B7D" w:rsidP="00895F28">
      <w:pPr>
        <w:ind w:left="-5" w:right="370"/>
        <w:rPr>
          <w:b/>
          <w:bCs/>
          <w:i/>
          <w:iCs/>
          <w:sz w:val="28"/>
          <w:szCs w:val="28"/>
        </w:rPr>
      </w:pPr>
      <w:r w:rsidRPr="000B0B7D">
        <w:rPr>
          <w:rStyle w:val="Utheving"/>
          <w:rFonts w:asciiTheme="minorHAnsi" w:eastAsiaTheme="majorEastAsia" w:hAnsiTheme="minorHAnsi" w:cstheme="minorHAnsi"/>
          <w:b/>
          <w:bCs/>
          <w:i w:val="0"/>
          <w:iCs w:val="0"/>
          <w:color w:val="333333"/>
          <w:sz w:val="28"/>
          <w:szCs w:val="28"/>
        </w:rPr>
        <w:t>Forslag til utredningsprogram for Sørvest F og Vestavind F.</w:t>
      </w:r>
    </w:p>
    <w:p w14:paraId="2D468C54" w14:textId="75297960" w:rsidR="00560164" w:rsidRDefault="00E504E2" w:rsidP="00895F28">
      <w:pPr>
        <w:pStyle w:val="NormalWeb"/>
        <w:rPr>
          <w:rFonts w:asciiTheme="minorHAnsi" w:hAnsiTheme="minorHAnsi" w:cstheme="minorHAnsi"/>
          <w:color w:val="202124"/>
        </w:rPr>
      </w:pPr>
      <w:r w:rsidRPr="00E504E2">
        <w:rPr>
          <w:rFonts w:asciiTheme="minorHAnsi" w:hAnsiTheme="minorHAnsi" w:cstheme="minorHAnsi"/>
          <w:color w:val="202124"/>
        </w:rPr>
        <w:t xml:space="preserve">Innspill </w:t>
      </w:r>
      <w:r>
        <w:rPr>
          <w:rFonts w:asciiTheme="minorHAnsi" w:hAnsiTheme="minorHAnsi" w:cstheme="minorHAnsi"/>
          <w:color w:val="202124"/>
        </w:rPr>
        <w:t xml:space="preserve">og kommentarer gitt ovenfor gjelder også for områdene Sørvest F (Sørlige </w:t>
      </w:r>
      <w:proofErr w:type="spellStart"/>
      <w:r>
        <w:rPr>
          <w:rFonts w:asciiTheme="minorHAnsi" w:hAnsiTheme="minorHAnsi" w:cstheme="minorHAnsi"/>
          <w:color w:val="202124"/>
        </w:rPr>
        <w:t>Nordsjø</w:t>
      </w:r>
      <w:proofErr w:type="spellEnd"/>
      <w:r>
        <w:rPr>
          <w:rFonts w:asciiTheme="minorHAnsi" w:hAnsiTheme="minorHAnsi" w:cstheme="minorHAnsi"/>
          <w:color w:val="202124"/>
        </w:rPr>
        <w:t xml:space="preserve"> 2) og Vestavind F (Utsira Nord).</w:t>
      </w:r>
    </w:p>
    <w:p w14:paraId="4BBB0B78" w14:textId="584AAE52" w:rsidR="004B6CF9" w:rsidRDefault="005730A1" w:rsidP="00895F28">
      <w:pPr>
        <w:pStyle w:val="NormalWeb"/>
        <w:rPr>
          <w:rFonts w:asciiTheme="minorHAnsi" w:hAnsiTheme="minorHAnsi" w:cstheme="minorHAnsi"/>
          <w:color w:val="202124"/>
        </w:rPr>
      </w:pPr>
      <w:r>
        <w:rPr>
          <w:rFonts w:asciiTheme="minorHAnsi" w:hAnsiTheme="minorHAnsi" w:cstheme="minorHAnsi"/>
          <w:color w:val="202124"/>
        </w:rPr>
        <w:t>I tillegg har vi følgende anmerkninger:</w:t>
      </w:r>
    </w:p>
    <w:p w14:paraId="0999335E" w14:textId="77777777" w:rsidR="005730A1" w:rsidRPr="005730A1" w:rsidRDefault="005730A1" w:rsidP="00895F28">
      <w:pPr>
        <w:pStyle w:val="NormalWeb"/>
        <w:rPr>
          <w:rFonts w:asciiTheme="minorHAnsi" w:hAnsiTheme="minorHAnsi" w:cstheme="minorHAnsi"/>
          <w:color w:val="000000"/>
          <w:shd w:val="clear" w:color="auto" w:fill="FFFFFF"/>
        </w:rPr>
      </w:pPr>
      <w:r w:rsidRPr="005730A1">
        <w:rPr>
          <w:rFonts w:asciiTheme="minorHAnsi" w:hAnsiTheme="minorHAnsi" w:cstheme="minorHAnsi"/>
          <w:color w:val="000000"/>
          <w:shd w:val="clear" w:color="auto" w:fill="FFFFFF"/>
        </w:rPr>
        <w:t>Fra dokumentet:</w:t>
      </w:r>
    </w:p>
    <w:p w14:paraId="44F2D6BF" w14:textId="08FA5FE3" w:rsidR="005730A1" w:rsidRPr="005730A1" w:rsidRDefault="005730A1" w:rsidP="005730A1">
      <w:pPr>
        <w:pStyle w:val="NormalWeb"/>
        <w:ind w:left="708"/>
        <w:rPr>
          <w:rFonts w:asciiTheme="minorHAnsi" w:hAnsiTheme="minorHAnsi" w:cstheme="minorHAnsi"/>
          <w:color w:val="202124"/>
        </w:rPr>
      </w:pPr>
      <w:r>
        <w:rPr>
          <w:rFonts w:asciiTheme="minorHAnsi" w:hAnsiTheme="minorHAnsi" w:cstheme="minorHAnsi"/>
          <w:color w:val="000000"/>
          <w:shd w:val="clear" w:color="auto" w:fill="FFFFFF"/>
        </w:rPr>
        <w:t>«</w:t>
      </w:r>
      <w:r w:rsidRPr="005730A1">
        <w:rPr>
          <w:rFonts w:asciiTheme="minorHAnsi" w:hAnsiTheme="minorHAnsi" w:cstheme="minorHAnsi"/>
          <w:i/>
          <w:iCs/>
          <w:color w:val="000000"/>
          <w:shd w:val="clear" w:color="auto" w:fill="FFFFFF"/>
        </w:rPr>
        <w:t>Det må derfor gjennomføres en strategisk konsekvensutredning for virkningene av kapasitetsutvidelsene.»</w:t>
      </w:r>
    </w:p>
    <w:p w14:paraId="3AF725C0" w14:textId="2DABFF48" w:rsidR="00895F28" w:rsidRDefault="005730A1" w:rsidP="00895F28">
      <w:pPr>
        <w:autoSpaceDE w:val="0"/>
        <w:autoSpaceDN w:val="0"/>
        <w:adjustRightInd w:val="0"/>
        <w:rPr>
          <w:rFonts w:cstheme="minorHAnsi"/>
          <w:color w:val="202124"/>
        </w:rPr>
      </w:pPr>
      <w:r w:rsidRPr="005730A1">
        <w:rPr>
          <w:rFonts w:cstheme="minorHAnsi"/>
          <w:color w:val="202124"/>
        </w:rPr>
        <w:t xml:space="preserve">Denne </w:t>
      </w:r>
      <w:r>
        <w:rPr>
          <w:rFonts w:cstheme="minorHAnsi"/>
          <w:color w:val="202124"/>
        </w:rPr>
        <w:t xml:space="preserve">type bit for bit konsekvensutredninger strider mot EU direktivene. Konsekvensutredning skal ta utgangspunkt i Null alternativet: </w:t>
      </w:r>
      <w:proofErr w:type="spellStart"/>
      <w:r>
        <w:rPr>
          <w:rFonts w:cstheme="minorHAnsi"/>
          <w:color w:val="202124"/>
        </w:rPr>
        <w:t>ie</w:t>
      </w:r>
      <w:proofErr w:type="spellEnd"/>
      <w:r>
        <w:rPr>
          <w:rFonts w:cstheme="minorHAnsi"/>
          <w:color w:val="202124"/>
        </w:rPr>
        <w:t xml:space="preserve"> at det ikke er gjennomført noen utbygging i disse områdene.</w:t>
      </w:r>
    </w:p>
    <w:p w14:paraId="5596A05C" w14:textId="77777777" w:rsidR="004E25CD" w:rsidRDefault="004E25CD" w:rsidP="00895F28">
      <w:pPr>
        <w:autoSpaceDE w:val="0"/>
        <w:autoSpaceDN w:val="0"/>
        <w:adjustRightInd w:val="0"/>
        <w:rPr>
          <w:rFonts w:cstheme="minorHAnsi"/>
          <w:color w:val="202124"/>
        </w:rPr>
      </w:pPr>
    </w:p>
    <w:p w14:paraId="2EFDB727" w14:textId="0951DFBB" w:rsidR="004E25CD" w:rsidRPr="004E25CD" w:rsidRDefault="004E25CD" w:rsidP="00895F28">
      <w:pPr>
        <w:autoSpaceDE w:val="0"/>
        <w:autoSpaceDN w:val="0"/>
        <w:adjustRightInd w:val="0"/>
        <w:rPr>
          <w:rFonts w:asciiTheme="minorHAnsi" w:hAnsiTheme="minorHAnsi" w:cstheme="minorHAnsi"/>
          <w:color w:val="202124"/>
        </w:rPr>
      </w:pPr>
      <w:r w:rsidRPr="004E25CD">
        <w:rPr>
          <w:rFonts w:asciiTheme="minorHAnsi" w:hAnsiTheme="minorHAnsi" w:cstheme="minorHAnsi"/>
          <w:color w:val="202124"/>
        </w:rPr>
        <w:t xml:space="preserve">Fra dokumentet: </w:t>
      </w:r>
    </w:p>
    <w:p w14:paraId="7B3780EB" w14:textId="77777777" w:rsidR="004E25CD" w:rsidRPr="004E25CD" w:rsidRDefault="004E25CD" w:rsidP="00895F28">
      <w:pPr>
        <w:autoSpaceDE w:val="0"/>
        <w:autoSpaceDN w:val="0"/>
        <w:adjustRightInd w:val="0"/>
        <w:rPr>
          <w:rFonts w:asciiTheme="minorHAnsi" w:hAnsiTheme="minorHAnsi" w:cstheme="minorHAnsi"/>
          <w:color w:val="202124"/>
        </w:rPr>
      </w:pPr>
    </w:p>
    <w:p w14:paraId="591B7439" w14:textId="2827614C" w:rsidR="004E25CD" w:rsidRDefault="004E25CD" w:rsidP="004E25CD">
      <w:pPr>
        <w:autoSpaceDE w:val="0"/>
        <w:autoSpaceDN w:val="0"/>
        <w:adjustRightInd w:val="0"/>
        <w:ind w:left="708"/>
        <w:rPr>
          <w:rFonts w:asciiTheme="minorHAnsi" w:hAnsiTheme="minorHAnsi" w:cstheme="minorHAnsi"/>
          <w:i/>
          <w:iCs/>
          <w:color w:val="000000"/>
          <w:shd w:val="clear" w:color="auto" w:fill="FFFFFF"/>
        </w:rPr>
      </w:pPr>
      <w:r w:rsidRPr="004E25CD">
        <w:rPr>
          <w:rFonts w:asciiTheme="minorHAnsi" w:hAnsiTheme="minorHAnsi" w:cstheme="minorHAnsi"/>
          <w:i/>
          <w:iCs/>
          <w:color w:val="000000"/>
          <w:shd w:val="clear" w:color="auto" w:fill="FFFFFF"/>
        </w:rPr>
        <w:t xml:space="preserve">«Som følge av at Sørlig </w:t>
      </w:r>
      <w:proofErr w:type="spellStart"/>
      <w:r w:rsidRPr="004E25CD">
        <w:rPr>
          <w:rFonts w:asciiTheme="minorHAnsi" w:hAnsiTheme="minorHAnsi" w:cstheme="minorHAnsi"/>
          <w:i/>
          <w:iCs/>
          <w:color w:val="000000"/>
          <w:shd w:val="clear" w:color="auto" w:fill="FFFFFF"/>
        </w:rPr>
        <w:t>Nordsjø</w:t>
      </w:r>
      <w:proofErr w:type="spellEnd"/>
      <w:r w:rsidRPr="004E25CD">
        <w:rPr>
          <w:rFonts w:asciiTheme="minorHAnsi" w:hAnsiTheme="minorHAnsi" w:cstheme="minorHAnsi"/>
          <w:i/>
          <w:iCs/>
          <w:color w:val="000000"/>
          <w:shd w:val="clear" w:color="auto" w:fill="FFFFFF"/>
        </w:rPr>
        <w:t xml:space="preserve"> II og Utsira Nord er åpnet for havvind, er det planlagt bunnundersøkelser i regi av MAREANO-programmet for de to områdene.»</w:t>
      </w:r>
    </w:p>
    <w:p w14:paraId="33DD8594" w14:textId="77777777" w:rsidR="004E25CD" w:rsidRDefault="004E25CD" w:rsidP="004E25CD">
      <w:pPr>
        <w:autoSpaceDE w:val="0"/>
        <w:autoSpaceDN w:val="0"/>
        <w:adjustRightInd w:val="0"/>
        <w:rPr>
          <w:rFonts w:asciiTheme="minorHAnsi" w:hAnsiTheme="minorHAnsi" w:cstheme="minorHAnsi"/>
          <w:color w:val="000000"/>
          <w:shd w:val="clear" w:color="auto" w:fill="FFFFFF"/>
        </w:rPr>
      </w:pPr>
    </w:p>
    <w:p w14:paraId="2EAC8E52" w14:textId="262B95AE" w:rsidR="00F537F3" w:rsidRPr="00C30135" w:rsidRDefault="004E25CD" w:rsidP="00895F28">
      <w:pPr>
        <w:autoSpaceDE w:val="0"/>
        <w:autoSpaceDN w:val="0"/>
        <w:adjustRightInd w:val="0"/>
        <w:rPr>
          <w:rFonts w:asciiTheme="minorHAnsi" w:hAnsiTheme="minorHAnsi" w:cstheme="minorHAnsi"/>
          <w:color w:val="202124"/>
        </w:rPr>
      </w:pPr>
      <w:r>
        <w:rPr>
          <w:rFonts w:asciiTheme="minorHAnsi" w:hAnsiTheme="minorHAnsi" w:cstheme="minorHAnsi"/>
          <w:color w:val="000000"/>
          <w:shd w:val="clear" w:color="auto" w:fill="FFFFFF"/>
        </w:rPr>
        <w:t xml:space="preserve">De totale områdene for Sørvest F og Vestavind F må være </w:t>
      </w:r>
      <w:r w:rsidR="004B6CF9">
        <w:rPr>
          <w:rFonts w:asciiTheme="minorHAnsi" w:hAnsiTheme="minorHAnsi" w:cstheme="minorHAnsi"/>
          <w:color w:val="000000"/>
          <w:shd w:val="clear" w:color="auto" w:fill="FFFFFF"/>
        </w:rPr>
        <w:t>kartlagt</w:t>
      </w:r>
      <w:r>
        <w:rPr>
          <w:rFonts w:asciiTheme="minorHAnsi" w:hAnsiTheme="minorHAnsi" w:cstheme="minorHAnsi"/>
          <w:color w:val="000000"/>
          <w:shd w:val="clear" w:color="auto" w:fill="FFFFFF"/>
        </w:rPr>
        <w:t xml:space="preserve"> og resultatene foreligger før de strategiske konsekvensutredningene gjennomføres. </w:t>
      </w:r>
      <w:r w:rsidR="004B6CF9">
        <w:rPr>
          <w:rFonts w:asciiTheme="minorHAnsi" w:hAnsiTheme="minorHAnsi" w:cstheme="minorHAnsi"/>
          <w:color w:val="000000"/>
          <w:shd w:val="clear" w:color="auto" w:fill="FFFFFF"/>
        </w:rPr>
        <w:t>De samme gjelder for de fugle</w:t>
      </w:r>
      <w:r w:rsidR="00C30135">
        <w:rPr>
          <w:rFonts w:asciiTheme="minorHAnsi" w:hAnsiTheme="minorHAnsi" w:cstheme="minorHAnsi"/>
          <w:color w:val="000000"/>
          <w:shd w:val="clear" w:color="auto" w:fill="FFFFFF"/>
        </w:rPr>
        <w:t>-</w:t>
      </w:r>
      <w:r w:rsidR="004B6CF9">
        <w:rPr>
          <w:rFonts w:asciiTheme="minorHAnsi" w:hAnsiTheme="minorHAnsi" w:cstheme="minorHAnsi"/>
          <w:color w:val="000000"/>
          <w:shd w:val="clear" w:color="auto" w:fill="FFFFFF"/>
        </w:rPr>
        <w:t xml:space="preserve"> og fiskeundersøkelsene som er påbegynt</w:t>
      </w:r>
      <w:r w:rsidR="00C30135">
        <w:rPr>
          <w:rFonts w:asciiTheme="minorHAnsi" w:hAnsiTheme="minorHAnsi" w:cstheme="minorHAnsi"/>
          <w:color w:val="000000"/>
          <w:shd w:val="clear" w:color="auto" w:fill="FFFFFF"/>
        </w:rPr>
        <w:t>.</w:t>
      </w:r>
    </w:p>
    <w:p w14:paraId="64D094AA" w14:textId="77777777" w:rsidR="00895F28" w:rsidRDefault="00895F28" w:rsidP="00895F28">
      <w:pPr>
        <w:autoSpaceDE w:val="0"/>
        <w:autoSpaceDN w:val="0"/>
        <w:adjustRightInd w:val="0"/>
        <w:rPr>
          <w:rFonts w:cstheme="minorHAnsi"/>
          <w:color w:val="202124"/>
        </w:rPr>
      </w:pPr>
    </w:p>
    <w:p w14:paraId="6C1131A0" w14:textId="3DE9FB76" w:rsidR="00B478A6" w:rsidRDefault="00B478A6" w:rsidP="00895F28">
      <w:pPr>
        <w:pStyle w:val="NormalWeb"/>
        <w:rPr>
          <w:rFonts w:ascii="Calibri" w:hAnsi="Calibri" w:cs="Calibri"/>
          <w:sz w:val="22"/>
          <w:szCs w:val="22"/>
        </w:rPr>
      </w:pPr>
      <w:r>
        <w:rPr>
          <w:rFonts w:ascii="Calibri" w:hAnsi="Calibri" w:cs="Calibri"/>
          <w:sz w:val="22"/>
          <w:szCs w:val="22"/>
        </w:rPr>
        <w:t>Med hilsen</w:t>
      </w:r>
    </w:p>
    <w:p w14:paraId="1B5B540E" w14:textId="15D37CD2" w:rsidR="00B478A6" w:rsidRDefault="00B70A84" w:rsidP="00895F28">
      <w:pPr>
        <w:pStyle w:val="NormalWeb"/>
        <w:rPr>
          <w:rFonts w:ascii="Calibri" w:hAnsi="Calibri" w:cs="Calibri"/>
          <w:sz w:val="22"/>
          <w:szCs w:val="22"/>
        </w:rPr>
      </w:pPr>
      <w:r>
        <w:rPr>
          <w:rFonts w:ascii="Calibri" w:hAnsi="Calibri" w:cs="Calibri"/>
          <w:sz w:val="22"/>
          <w:szCs w:val="22"/>
        </w:rPr>
        <w:t>John Fiskvik</w:t>
      </w:r>
      <w:r w:rsidR="00B478A6">
        <w:rPr>
          <w:rFonts w:ascii="Calibri" w:hAnsi="Calibri" w:cs="Calibri"/>
          <w:sz w:val="22"/>
          <w:szCs w:val="22"/>
        </w:rPr>
        <w:t>- Styreleder Motvind Norge</w:t>
      </w:r>
    </w:p>
    <w:p w14:paraId="6174B1BB" w14:textId="5A51E633" w:rsidR="00895F28" w:rsidRDefault="00895F28" w:rsidP="00895F28">
      <w:pPr>
        <w:pStyle w:val="NormalWeb"/>
        <w:rPr>
          <w:rFonts w:ascii="Calibri" w:hAnsi="Calibri" w:cs="Calibri"/>
          <w:sz w:val="22"/>
          <w:szCs w:val="22"/>
        </w:rPr>
      </w:pPr>
      <w:r w:rsidRPr="00191CB5">
        <w:rPr>
          <w:rFonts w:ascii="Calibri" w:hAnsi="Calibri" w:cs="Calibri"/>
          <w:sz w:val="22"/>
          <w:szCs w:val="22"/>
        </w:rPr>
        <w:t>Bjarne Jensen</w:t>
      </w:r>
      <w:r w:rsidR="00B478A6">
        <w:rPr>
          <w:rFonts w:ascii="Calibri" w:hAnsi="Calibri" w:cs="Calibri"/>
          <w:sz w:val="22"/>
          <w:szCs w:val="22"/>
        </w:rPr>
        <w:t xml:space="preserve">- </w:t>
      </w:r>
      <w:r w:rsidRPr="00191CB5">
        <w:rPr>
          <w:rFonts w:ascii="Calibri" w:hAnsi="Calibri" w:cs="Calibri"/>
          <w:sz w:val="22"/>
          <w:szCs w:val="22"/>
        </w:rPr>
        <w:t>Leder i havvindutvalget i Motvind Norg</w:t>
      </w:r>
      <w:r>
        <w:rPr>
          <w:rFonts w:ascii="Calibri" w:hAnsi="Calibri" w:cs="Calibri"/>
          <w:sz w:val="22"/>
          <w:szCs w:val="22"/>
        </w:rPr>
        <w:t>e</w:t>
      </w:r>
    </w:p>
    <w:p w14:paraId="12F92698" w14:textId="622C62A3" w:rsidR="00B478A6" w:rsidRDefault="000E004C" w:rsidP="00895F28">
      <w:pPr>
        <w:pStyle w:val="NormalWeb"/>
        <w:rPr>
          <w:rFonts w:ascii="Calibri" w:hAnsi="Calibri" w:cs="Calibri"/>
          <w:sz w:val="22"/>
          <w:szCs w:val="22"/>
        </w:rPr>
      </w:pPr>
      <w:r>
        <w:rPr>
          <w:rFonts w:ascii="Calibri" w:hAnsi="Calibri" w:cs="Calibri"/>
          <w:sz w:val="22"/>
          <w:szCs w:val="22"/>
        </w:rPr>
        <w:t xml:space="preserve">Epost: </w:t>
      </w:r>
      <w:hyperlink r:id="rId14" w:history="1">
        <w:r w:rsidRPr="00B30BC6">
          <w:rPr>
            <w:rStyle w:val="Hyperkobling"/>
            <w:rFonts w:ascii="Calibri" w:hAnsi="Calibri" w:cs="Calibri"/>
            <w:sz w:val="22"/>
            <w:szCs w:val="22"/>
          </w:rPr>
          <w:t>bjarne@motvind.org</w:t>
        </w:r>
      </w:hyperlink>
    </w:p>
    <w:p w14:paraId="59E88B5B" w14:textId="27541181" w:rsidR="009C4642" w:rsidRPr="00FE1B56" w:rsidRDefault="000E004C" w:rsidP="00FE1B56">
      <w:pPr>
        <w:pStyle w:val="NormalWeb"/>
        <w:rPr>
          <w:rFonts w:ascii="Calibri" w:hAnsi="Calibri" w:cs="Calibri"/>
          <w:sz w:val="22"/>
          <w:szCs w:val="22"/>
        </w:rPr>
      </w:pPr>
      <w:proofErr w:type="spellStart"/>
      <w:r>
        <w:rPr>
          <w:rFonts w:ascii="Calibri" w:hAnsi="Calibri" w:cs="Calibri"/>
          <w:sz w:val="22"/>
          <w:szCs w:val="22"/>
        </w:rPr>
        <w:t>Tlf</w:t>
      </w:r>
      <w:proofErr w:type="spellEnd"/>
      <w:r>
        <w:rPr>
          <w:rFonts w:ascii="Calibri" w:hAnsi="Calibri" w:cs="Calibri"/>
          <w:sz w:val="22"/>
          <w:szCs w:val="22"/>
        </w:rPr>
        <w:t xml:space="preserve"> 91153026</w:t>
      </w:r>
    </w:p>
    <w:sectPr w:rsidR="009C4642" w:rsidRPr="00FE1B56" w:rsidSect="00CD4DF4">
      <w:headerReference w:type="default" r:id="rId15"/>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D6E6" w14:textId="77777777" w:rsidR="001829B2" w:rsidRDefault="001829B2" w:rsidP="005316B3">
      <w:r>
        <w:separator/>
      </w:r>
    </w:p>
  </w:endnote>
  <w:endnote w:type="continuationSeparator" w:id="0">
    <w:p w14:paraId="7A229A0E" w14:textId="77777777" w:rsidR="001829B2" w:rsidRDefault="001829B2" w:rsidP="0053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807145847"/>
      <w:docPartObj>
        <w:docPartGallery w:val="Page Numbers (Bottom of Page)"/>
        <w:docPartUnique/>
      </w:docPartObj>
    </w:sdtPr>
    <w:sdtEndPr>
      <w:rPr>
        <w:rStyle w:val="Sidetall"/>
      </w:rPr>
    </w:sdtEndPr>
    <w:sdtContent>
      <w:p w14:paraId="573BEADC" w14:textId="16629FDF" w:rsidR="00AD59AD" w:rsidRDefault="00AD59AD" w:rsidP="0051105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8CDB8EC" w14:textId="77777777" w:rsidR="00AD59AD" w:rsidRDefault="00AD59AD" w:rsidP="00AD59A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210759191"/>
      <w:docPartObj>
        <w:docPartGallery w:val="Page Numbers (Bottom of Page)"/>
        <w:docPartUnique/>
      </w:docPartObj>
    </w:sdtPr>
    <w:sdtEndPr>
      <w:rPr>
        <w:rStyle w:val="Sidetall"/>
      </w:rPr>
    </w:sdtEndPr>
    <w:sdtContent>
      <w:p w14:paraId="322CB121" w14:textId="76BA631D" w:rsidR="00AD59AD" w:rsidRDefault="00AD59AD" w:rsidP="0051105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0C97AF4C" w14:textId="77777777" w:rsidR="00AD59AD" w:rsidRDefault="00AD59AD" w:rsidP="00AD59AD">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5A1E" w14:textId="77777777" w:rsidR="001829B2" w:rsidRDefault="001829B2" w:rsidP="005316B3">
      <w:r>
        <w:separator/>
      </w:r>
    </w:p>
  </w:footnote>
  <w:footnote w:type="continuationSeparator" w:id="0">
    <w:p w14:paraId="1D987374" w14:textId="77777777" w:rsidR="001829B2" w:rsidRDefault="001829B2" w:rsidP="0053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3B3E" w14:textId="636F008C" w:rsidR="005316B3" w:rsidRDefault="005316B3" w:rsidP="005316B3">
    <w:pPr>
      <w:pStyle w:val="Topptekst"/>
      <w:jc w:val="center"/>
    </w:pPr>
    <w:r>
      <w:rPr>
        <w:noProof/>
      </w:rPr>
      <w:drawing>
        <wp:inline distT="0" distB="0" distL="0" distR="0" wp14:anchorId="2A8D02EC" wp14:editId="7EB5F0AC">
          <wp:extent cx="777600" cy="702000"/>
          <wp:effectExtent l="0" t="0" r="3810" b="3175"/>
          <wp:docPr id="1" name="Bilde 1" descr="Motvind N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vind No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702000"/>
                  </a:xfrm>
                  <a:prstGeom prst="rect">
                    <a:avLst/>
                  </a:prstGeom>
                  <a:noFill/>
                  <a:ln>
                    <a:noFill/>
                  </a:ln>
                </pic:spPr>
              </pic:pic>
            </a:graphicData>
          </a:graphic>
        </wp:inline>
      </w:drawing>
    </w:r>
  </w:p>
  <w:p w14:paraId="3474ED5A" w14:textId="6A1B26F5" w:rsidR="005316B3" w:rsidRDefault="009F2B90" w:rsidP="005316B3">
    <w:pPr>
      <w:pStyle w:val="Topptekst"/>
      <w:jc w:val="center"/>
    </w:pPr>
    <w:r>
      <w:t>Havvindutvalget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B2"/>
    <w:multiLevelType w:val="multilevel"/>
    <w:tmpl w:val="B2E6A178"/>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9D3564"/>
    <w:multiLevelType w:val="multilevel"/>
    <w:tmpl w:val="D82C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A588E"/>
    <w:multiLevelType w:val="multilevel"/>
    <w:tmpl w:val="ED90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C0810"/>
    <w:multiLevelType w:val="hybridMultilevel"/>
    <w:tmpl w:val="3DAC6230"/>
    <w:lvl w:ilvl="0" w:tplc="0CA806E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4975039"/>
    <w:multiLevelType w:val="hybridMultilevel"/>
    <w:tmpl w:val="C8088F6E"/>
    <w:lvl w:ilvl="0" w:tplc="077A2CA2">
      <w:numFmt w:val="bullet"/>
      <w:lvlText w:val="-"/>
      <w:lvlJc w:val="left"/>
      <w:pPr>
        <w:ind w:left="1068" w:hanging="360"/>
      </w:pPr>
      <w:rPr>
        <w:rFonts w:ascii="Calibri" w:eastAsiaTheme="minorHAnsi" w:hAnsi="Calibri" w:cs="Calibri" w:hint="default"/>
        <w:color w:val="292827"/>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77083703"/>
    <w:multiLevelType w:val="hybridMultilevel"/>
    <w:tmpl w:val="39282EA0"/>
    <w:lvl w:ilvl="0" w:tplc="394A395E">
      <w:numFmt w:val="bullet"/>
      <w:lvlText w:val="-"/>
      <w:lvlJc w:val="left"/>
      <w:pPr>
        <w:ind w:left="720" w:hanging="360"/>
      </w:pPr>
      <w:rPr>
        <w:rFonts w:ascii="Open Sans" w:eastAsiaTheme="minorHAnsi" w:hAnsi="Open Sans" w:cs="Open Sans" w:hint="default"/>
        <w:i/>
        <w:color w:val="333333"/>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9F336BF"/>
    <w:multiLevelType w:val="multilevel"/>
    <w:tmpl w:val="0B1A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349225">
    <w:abstractNumId w:val="3"/>
  </w:num>
  <w:num w:numId="2" w16cid:durableId="1564679557">
    <w:abstractNumId w:val="4"/>
  </w:num>
  <w:num w:numId="3" w16cid:durableId="1508444526">
    <w:abstractNumId w:val="6"/>
  </w:num>
  <w:num w:numId="4" w16cid:durableId="2028556612">
    <w:abstractNumId w:val="0"/>
  </w:num>
  <w:num w:numId="5" w16cid:durableId="1261522255">
    <w:abstractNumId w:val="5"/>
  </w:num>
  <w:num w:numId="6" w16cid:durableId="646711440">
    <w:abstractNumId w:val="2"/>
  </w:num>
  <w:num w:numId="7" w16cid:durableId="1382052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28"/>
    <w:rsid w:val="0001651F"/>
    <w:rsid w:val="00074816"/>
    <w:rsid w:val="000857C0"/>
    <w:rsid w:val="00096631"/>
    <w:rsid w:val="000B0B7D"/>
    <w:rsid w:val="000C7703"/>
    <w:rsid w:val="000E004C"/>
    <w:rsid w:val="000F080D"/>
    <w:rsid w:val="000F7AA0"/>
    <w:rsid w:val="00143D3C"/>
    <w:rsid w:val="001829B2"/>
    <w:rsid w:val="00192266"/>
    <w:rsid w:val="001B0065"/>
    <w:rsid w:val="001B5C56"/>
    <w:rsid w:val="002717DE"/>
    <w:rsid w:val="003372DA"/>
    <w:rsid w:val="00357BBF"/>
    <w:rsid w:val="003C1BE5"/>
    <w:rsid w:val="003D0A76"/>
    <w:rsid w:val="003D7290"/>
    <w:rsid w:val="00406571"/>
    <w:rsid w:val="00454910"/>
    <w:rsid w:val="004857CA"/>
    <w:rsid w:val="004B4443"/>
    <w:rsid w:val="004B6CF9"/>
    <w:rsid w:val="004E25CD"/>
    <w:rsid w:val="005015C7"/>
    <w:rsid w:val="005051AE"/>
    <w:rsid w:val="00514252"/>
    <w:rsid w:val="005316B3"/>
    <w:rsid w:val="00533BEF"/>
    <w:rsid w:val="005357A3"/>
    <w:rsid w:val="005456AE"/>
    <w:rsid w:val="00560164"/>
    <w:rsid w:val="005646E3"/>
    <w:rsid w:val="005730A1"/>
    <w:rsid w:val="005A0DF8"/>
    <w:rsid w:val="005C005B"/>
    <w:rsid w:val="005D38DD"/>
    <w:rsid w:val="005D481B"/>
    <w:rsid w:val="00610E35"/>
    <w:rsid w:val="006A3480"/>
    <w:rsid w:val="006C455A"/>
    <w:rsid w:val="006D37CE"/>
    <w:rsid w:val="006F4B4F"/>
    <w:rsid w:val="00714717"/>
    <w:rsid w:val="00743F2C"/>
    <w:rsid w:val="007B5371"/>
    <w:rsid w:val="007B5E16"/>
    <w:rsid w:val="007C0D25"/>
    <w:rsid w:val="00816D2E"/>
    <w:rsid w:val="008219E9"/>
    <w:rsid w:val="00832565"/>
    <w:rsid w:val="008402CF"/>
    <w:rsid w:val="00895F28"/>
    <w:rsid w:val="008C1D01"/>
    <w:rsid w:val="008E2887"/>
    <w:rsid w:val="00917BF3"/>
    <w:rsid w:val="009C117D"/>
    <w:rsid w:val="009C1B44"/>
    <w:rsid w:val="009C32E3"/>
    <w:rsid w:val="009E6D19"/>
    <w:rsid w:val="009F2B90"/>
    <w:rsid w:val="00A0442D"/>
    <w:rsid w:val="00A8184C"/>
    <w:rsid w:val="00AA101C"/>
    <w:rsid w:val="00AB27EC"/>
    <w:rsid w:val="00AB5BA8"/>
    <w:rsid w:val="00AD59AD"/>
    <w:rsid w:val="00B43893"/>
    <w:rsid w:val="00B478A6"/>
    <w:rsid w:val="00B702E8"/>
    <w:rsid w:val="00B70A84"/>
    <w:rsid w:val="00B81ADE"/>
    <w:rsid w:val="00B92C97"/>
    <w:rsid w:val="00C30135"/>
    <w:rsid w:val="00C43E06"/>
    <w:rsid w:val="00C566AE"/>
    <w:rsid w:val="00C64814"/>
    <w:rsid w:val="00C8265F"/>
    <w:rsid w:val="00CC5163"/>
    <w:rsid w:val="00CD4DF4"/>
    <w:rsid w:val="00CE05DA"/>
    <w:rsid w:val="00CF279A"/>
    <w:rsid w:val="00D44D2C"/>
    <w:rsid w:val="00D579C9"/>
    <w:rsid w:val="00D87ED0"/>
    <w:rsid w:val="00DB1431"/>
    <w:rsid w:val="00DC79B1"/>
    <w:rsid w:val="00DE03C8"/>
    <w:rsid w:val="00E137A9"/>
    <w:rsid w:val="00E304A4"/>
    <w:rsid w:val="00E504E2"/>
    <w:rsid w:val="00E845D0"/>
    <w:rsid w:val="00E86EB4"/>
    <w:rsid w:val="00EE364D"/>
    <w:rsid w:val="00EF2409"/>
    <w:rsid w:val="00F05AF1"/>
    <w:rsid w:val="00F2706E"/>
    <w:rsid w:val="00F427AD"/>
    <w:rsid w:val="00F42E3C"/>
    <w:rsid w:val="00F537F3"/>
    <w:rsid w:val="00F71798"/>
    <w:rsid w:val="00F82445"/>
    <w:rsid w:val="00F83ED9"/>
    <w:rsid w:val="00F841F4"/>
    <w:rsid w:val="00FA3103"/>
    <w:rsid w:val="00FA3D8F"/>
    <w:rsid w:val="00FE1B56"/>
    <w:rsid w:val="00FE2D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C706"/>
  <w14:defaultImageDpi w14:val="32767"/>
  <w15:chartTrackingRefBased/>
  <w15:docId w15:val="{818E01ED-2524-BB43-8BBE-1ADBD94A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27EC"/>
    <w:rPr>
      <w:rFonts w:ascii="Times New Roman" w:eastAsia="Times New Roman" w:hAnsi="Times New Roman" w:cs="Times New Roman"/>
      <w:lang w:eastAsia="nb-NO"/>
    </w:rPr>
  </w:style>
  <w:style w:type="paragraph" w:styleId="Overskrift1">
    <w:name w:val="heading 1"/>
    <w:basedOn w:val="Normal"/>
    <w:link w:val="Overskrift1Tegn"/>
    <w:uiPriority w:val="9"/>
    <w:qFormat/>
    <w:rsid w:val="00895F28"/>
    <w:pPr>
      <w:spacing w:before="100" w:beforeAutospacing="1" w:after="100" w:afterAutospacing="1"/>
      <w:outlineLvl w:val="0"/>
    </w:pPr>
    <w:rPr>
      <w:b/>
      <w:bCs/>
      <w:kern w:val="36"/>
      <w:sz w:val="48"/>
      <w:szCs w:val="48"/>
    </w:rPr>
  </w:style>
  <w:style w:type="paragraph" w:styleId="Overskrift2">
    <w:name w:val="heading 2"/>
    <w:basedOn w:val="Normal"/>
    <w:next w:val="Normal"/>
    <w:link w:val="Overskrift2Tegn"/>
    <w:uiPriority w:val="9"/>
    <w:semiHidden/>
    <w:unhideWhenUsed/>
    <w:qFormat/>
    <w:rsid w:val="00895F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95F28"/>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semiHidden/>
    <w:rsid w:val="00895F28"/>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895F28"/>
    <w:pPr>
      <w:ind w:left="720"/>
      <w:contextualSpacing/>
    </w:pPr>
  </w:style>
  <w:style w:type="character" w:styleId="Hyperkobling">
    <w:name w:val="Hyperlink"/>
    <w:basedOn w:val="Standardskriftforavsnitt"/>
    <w:uiPriority w:val="99"/>
    <w:unhideWhenUsed/>
    <w:rsid w:val="00895F28"/>
    <w:rPr>
      <w:color w:val="0000FF"/>
      <w:u w:val="single"/>
    </w:rPr>
  </w:style>
  <w:style w:type="paragraph" w:styleId="NormalWeb">
    <w:name w:val="Normal (Web)"/>
    <w:basedOn w:val="Normal"/>
    <w:uiPriority w:val="99"/>
    <w:unhideWhenUsed/>
    <w:rsid w:val="00895F28"/>
    <w:pPr>
      <w:spacing w:before="100" w:beforeAutospacing="1" w:after="100" w:afterAutospacing="1"/>
    </w:pPr>
  </w:style>
  <w:style w:type="paragraph" w:customStyle="1" w:styleId="Default">
    <w:name w:val="Default"/>
    <w:rsid w:val="00895F28"/>
    <w:pPr>
      <w:autoSpaceDE w:val="0"/>
      <w:autoSpaceDN w:val="0"/>
      <w:adjustRightInd w:val="0"/>
    </w:pPr>
    <w:rPr>
      <w:rFonts w:ascii="Times New Roman" w:hAnsi="Times New Roman" w:cs="Times New Roman"/>
      <w:color w:val="000000"/>
    </w:rPr>
  </w:style>
  <w:style w:type="character" w:styleId="Utheving">
    <w:name w:val="Emphasis"/>
    <w:basedOn w:val="Standardskriftforavsnitt"/>
    <w:uiPriority w:val="20"/>
    <w:qFormat/>
    <w:rsid w:val="00895F28"/>
    <w:rPr>
      <w:i/>
      <w:iCs/>
    </w:rPr>
  </w:style>
  <w:style w:type="paragraph" w:styleId="Topptekst">
    <w:name w:val="header"/>
    <w:basedOn w:val="Normal"/>
    <w:link w:val="TopptekstTegn"/>
    <w:uiPriority w:val="99"/>
    <w:unhideWhenUsed/>
    <w:rsid w:val="005316B3"/>
    <w:pPr>
      <w:tabs>
        <w:tab w:val="center" w:pos="4536"/>
        <w:tab w:val="right" w:pos="9072"/>
      </w:tabs>
    </w:pPr>
  </w:style>
  <w:style w:type="character" w:customStyle="1" w:styleId="TopptekstTegn">
    <w:name w:val="Topptekst Tegn"/>
    <w:basedOn w:val="Standardskriftforavsnitt"/>
    <w:link w:val="Topptekst"/>
    <w:uiPriority w:val="99"/>
    <w:rsid w:val="005316B3"/>
    <w:rPr>
      <w:sz w:val="22"/>
      <w:szCs w:val="22"/>
    </w:rPr>
  </w:style>
  <w:style w:type="paragraph" w:styleId="Bunntekst">
    <w:name w:val="footer"/>
    <w:basedOn w:val="Normal"/>
    <w:link w:val="BunntekstTegn"/>
    <w:uiPriority w:val="99"/>
    <w:unhideWhenUsed/>
    <w:rsid w:val="005316B3"/>
    <w:pPr>
      <w:tabs>
        <w:tab w:val="center" w:pos="4536"/>
        <w:tab w:val="right" w:pos="9072"/>
      </w:tabs>
    </w:pPr>
  </w:style>
  <w:style w:type="character" w:customStyle="1" w:styleId="BunntekstTegn">
    <w:name w:val="Bunntekst Tegn"/>
    <w:basedOn w:val="Standardskriftforavsnitt"/>
    <w:link w:val="Bunntekst"/>
    <w:uiPriority w:val="99"/>
    <w:rsid w:val="005316B3"/>
    <w:rPr>
      <w:sz w:val="22"/>
      <w:szCs w:val="22"/>
    </w:rPr>
  </w:style>
  <w:style w:type="character" w:styleId="Sidetall">
    <w:name w:val="page number"/>
    <w:basedOn w:val="Standardskriftforavsnitt"/>
    <w:uiPriority w:val="99"/>
    <w:semiHidden/>
    <w:unhideWhenUsed/>
    <w:rsid w:val="00AD59AD"/>
  </w:style>
  <w:style w:type="character" w:styleId="Ulstomtale">
    <w:name w:val="Unresolved Mention"/>
    <w:basedOn w:val="Standardskriftforavsnitt"/>
    <w:uiPriority w:val="99"/>
    <w:rsid w:val="000E004C"/>
    <w:rPr>
      <w:color w:val="605E5C"/>
      <w:shd w:val="clear" w:color="auto" w:fill="E1DFDD"/>
    </w:rPr>
  </w:style>
  <w:style w:type="character" w:customStyle="1" w:styleId="apple-converted-space">
    <w:name w:val="apple-converted-space"/>
    <w:basedOn w:val="Standardskriftforavsnitt"/>
    <w:rsid w:val="00096631"/>
  </w:style>
  <w:style w:type="character" w:styleId="Fulgthyperkobling">
    <w:name w:val="FollowedHyperlink"/>
    <w:basedOn w:val="Standardskriftforavsnitt"/>
    <w:uiPriority w:val="99"/>
    <w:semiHidden/>
    <w:unhideWhenUsed/>
    <w:rsid w:val="005D4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9651">
      <w:bodyDiv w:val="1"/>
      <w:marLeft w:val="0"/>
      <w:marRight w:val="0"/>
      <w:marTop w:val="0"/>
      <w:marBottom w:val="0"/>
      <w:divBdr>
        <w:top w:val="none" w:sz="0" w:space="0" w:color="auto"/>
        <w:left w:val="none" w:sz="0" w:space="0" w:color="auto"/>
        <w:bottom w:val="none" w:sz="0" w:space="0" w:color="auto"/>
        <w:right w:val="none" w:sz="0" w:space="0" w:color="auto"/>
      </w:divBdr>
      <w:divsChild>
        <w:div w:id="964848501">
          <w:marLeft w:val="0"/>
          <w:marRight w:val="0"/>
          <w:marTop w:val="0"/>
          <w:marBottom w:val="0"/>
          <w:divBdr>
            <w:top w:val="none" w:sz="0" w:space="0" w:color="auto"/>
            <w:left w:val="none" w:sz="0" w:space="0" w:color="auto"/>
            <w:bottom w:val="none" w:sz="0" w:space="0" w:color="auto"/>
            <w:right w:val="none" w:sz="0" w:space="0" w:color="auto"/>
          </w:divBdr>
          <w:divsChild>
            <w:div w:id="1712416636">
              <w:marLeft w:val="0"/>
              <w:marRight w:val="0"/>
              <w:marTop w:val="0"/>
              <w:marBottom w:val="0"/>
              <w:divBdr>
                <w:top w:val="none" w:sz="0" w:space="0" w:color="auto"/>
                <w:left w:val="none" w:sz="0" w:space="0" w:color="auto"/>
                <w:bottom w:val="none" w:sz="0" w:space="0" w:color="auto"/>
                <w:right w:val="none" w:sz="0" w:space="0" w:color="auto"/>
              </w:divBdr>
              <w:divsChild>
                <w:div w:id="16713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328">
          <w:marLeft w:val="0"/>
          <w:marRight w:val="0"/>
          <w:marTop w:val="0"/>
          <w:marBottom w:val="0"/>
          <w:divBdr>
            <w:top w:val="none" w:sz="0" w:space="0" w:color="auto"/>
            <w:left w:val="none" w:sz="0" w:space="0" w:color="auto"/>
            <w:bottom w:val="none" w:sz="0" w:space="0" w:color="auto"/>
            <w:right w:val="none" w:sz="0" w:space="0" w:color="auto"/>
          </w:divBdr>
          <w:divsChild>
            <w:div w:id="33778330">
              <w:marLeft w:val="0"/>
              <w:marRight w:val="0"/>
              <w:marTop w:val="0"/>
              <w:marBottom w:val="0"/>
              <w:divBdr>
                <w:top w:val="none" w:sz="0" w:space="0" w:color="auto"/>
                <w:left w:val="none" w:sz="0" w:space="0" w:color="auto"/>
                <w:bottom w:val="none" w:sz="0" w:space="0" w:color="auto"/>
                <w:right w:val="none" w:sz="0" w:space="0" w:color="auto"/>
              </w:divBdr>
              <w:divsChild>
                <w:div w:id="2031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9378">
      <w:bodyDiv w:val="1"/>
      <w:marLeft w:val="0"/>
      <w:marRight w:val="0"/>
      <w:marTop w:val="0"/>
      <w:marBottom w:val="0"/>
      <w:divBdr>
        <w:top w:val="none" w:sz="0" w:space="0" w:color="auto"/>
        <w:left w:val="none" w:sz="0" w:space="0" w:color="auto"/>
        <w:bottom w:val="none" w:sz="0" w:space="0" w:color="auto"/>
        <w:right w:val="none" w:sz="0" w:space="0" w:color="auto"/>
      </w:divBdr>
      <w:divsChild>
        <w:div w:id="6484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75684">
              <w:marLeft w:val="0"/>
              <w:marRight w:val="0"/>
              <w:marTop w:val="0"/>
              <w:marBottom w:val="0"/>
              <w:divBdr>
                <w:top w:val="none" w:sz="0" w:space="0" w:color="auto"/>
                <w:left w:val="none" w:sz="0" w:space="0" w:color="auto"/>
                <w:bottom w:val="none" w:sz="0" w:space="0" w:color="auto"/>
                <w:right w:val="none" w:sz="0" w:space="0" w:color="auto"/>
              </w:divBdr>
              <w:divsChild>
                <w:div w:id="1183780975">
                  <w:marLeft w:val="0"/>
                  <w:marRight w:val="0"/>
                  <w:marTop w:val="0"/>
                  <w:marBottom w:val="0"/>
                  <w:divBdr>
                    <w:top w:val="none" w:sz="0" w:space="0" w:color="auto"/>
                    <w:left w:val="none" w:sz="0" w:space="0" w:color="auto"/>
                    <w:bottom w:val="none" w:sz="0" w:space="0" w:color="auto"/>
                    <w:right w:val="none" w:sz="0" w:space="0" w:color="auto"/>
                  </w:divBdr>
                  <w:divsChild>
                    <w:div w:id="18674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8454">
      <w:bodyDiv w:val="1"/>
      <w:marLeft w:val="0"/>
      <w:marRight w:val="0"/>
      <w:marTop w:val="0"/>
      <w:marBottom w:val="0"/>
      <w:divBdr>
        <w:top w:val="none" w:sz="0" w:space="0" w:color="auto"/>
        <w:left w:val="none" w:sz="0" w:space="0" w:color="auto"/>
        <w:bottom w:val="none" w:sz="0" w:space="0" w:color="auto"/>
        <w:right w:val="none" w:sz="0" w:space="0" w:color="auto"/>
      </w:divBdr>
    </w:div>
    <w:div w:id="1806893770">
      <w:bodyDiv w:val="1"/>
      <w:marLeft w:val="0"/>
      <w:marRight w:val="0"/>
      <w:marTop w:val="0"/>
      <w:marBottom w:val="0"/>
      <w:divBdr>
        <w:top w:val="none" w:sz="0" w:space="0" w:color="auto"/>
        <w:left w:val="none" w:sz="0" w:space="0" w:color="auto"/>
        <w:bottom w:val="none" w:sz="0" w:space="0" w:color="auto"/>
        <w:right w:val="none" w:sz="0" w:space="0" w:color="auto"/>
      </w:divBdr>
    </w:div>
    <w:div w:id="1962106101">
      <w:bodyDiv w:val="1"/>
      <w:marLeft w:val="0"/>
      <w:marRight w:val="0"/>
      <w:marTop w:val="0"/>
      <w:marBottom w:val="0"/>
      <w:divBdr>
        <w:top w:val="none" w:sz="0" w:space="0" w:color="auto"/>
        <w:left w:val="none" w:sz="0" w:space="0" w:color="auto"/>
        <w:bottom w:val="none" w:sz="0" w:space="0" w:color="auto"/>
        <w:right w:val="none" w:sz="0" w:space="0" w:color="auto"/>
      </w:divBdr>
    </w:div>
    <w:div w:id="21009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static/NLX3/32001l0042.pdf" TargetMode="External"/><Relationship Id="rId13" Type="http://schemas.openxmlformats.org/officeDocument/2006/relationships/hyperlink" Target="https://www.regjeringen.no/no/aktuelt/statsminister-store-ny-leder-for-det-internasjonale-havpanelet/id288165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data.no/dokument/NL/lov/2010-06-04-21"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dokument/SF/forskrift/2020-06-12-119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orskersonen.no/biologisk-mangfold-baerekraft-espen-barth-eide/norge-trenger-en-ny-havmiljolov/20819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vdata.no/dokument/SF/forskrift/2017-06-21-854" TargetMode="External"/><Relationship Id="rId14" Type="http://schemas.openxmlformats.org/officeDocument/2006/relationships/hyperlink" Target="mailto:bjarne@motvi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8361</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Jensen</dc:creator>
  <cp:keywords/>
  <dc:description/>
  <cp:lastModifiedBy>Christina Fjeldavli</cp:lastModifiedBy>
  <cp:revision>2</cp:revision>
  <dcterms:created xsi:type="dcterms:W3CDTF">2023-06-16T13:57:00Z</dcterms:created>
  <dcterms:modified xsi:type="dcterms:W3CDTF">2023-06-16T13:57:00Z</dcterms:modified>
</cp:coreProperties>
</file>