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4EB919" w14:textId="2D902B5B" w:rsidR="006E783B" w:rsidRDefault="006E783B"/>
    <w:p w14:paraId="4ABA8057" w14:textId="6FDA768C" w:rsidR="0036744B" w:rsidRDefault="0036744B">
      <w:pPr>
        <w:rPr>
          <w:rFonts w:cstheme="minorHAnsi"/>
        </w:rPr>
      </w:pPr>
    </w:p>
    <w:p w14:paraId="2E05D12A" w14:textId="52B97242" w:rsidR="000C5227" w:rsidRPr="000C5227" w:rsidRDefault="008571D2">
      <w:pPr>
        <w:rPr>
          <w:rFonts w:cstheme="minorHAnsi"/>
          <w:sz w:val="28"/>
          <w:szCs w:val="28"/>
          <w:u w:val="single"/>
        </w:rPr>
      </w:pPr>
      <w:hyperlink r:id="rId7" w:history="1">
        <w:r w:rsidR="000C5227" w:rsidRPr="000C5227">
          <w:rPr>
            <w:rStyle w:val="Hyperkobling"/>
            <w:rFonts w:cstheme="minorHAnsi"/>
            <w:color w:val="666666"/>
            <w:sz w:val="28"/>
            <w:szCs w:val="28"/>
          </w:rPr>
          <w:t>Olje- og energidepartementet</w:t>
        </w:r>
      </w:hyperlink>
    </w:p>
    <w:p w14:paraId="207EB303" w14:textId="77777777" w:rsidR="000C5227" w:rsidRPr="006D6E8D" w:rsidRDefault="000C5227">
      <w:pPr>
        <w:rPr>
          <w:rFonts w:cstheme="minorHAnsi"/>
        </w:rPr>
      </w:pPr>
    </w:p>
    <w:p w14:paraId="0EDC05DF" w14:textId="4B4EAF6A" w:rsidR="00C3703F" w:rsidRPr="006D6E8D" w:rsidRDefault="0036744B">
      <w:pPr>
        <w:rPr>
          <w:rFonts w:cstheme="minorHAnsi"/>
        </w:rPr>
      </w:pPr>
      <w:r w:rsidRPr="006D6E8D">
        <w:rPr>
          <w:rFonts w:cstheme="minorHAnsi"/>
        </w:rPr>
        <w:tab/>
      </w:r>
      <w:r w:rsidRPr="006D6E8D">
        <w:rPr>
          <w:rFonts w:cstheme="minorHAnsi"/>
        </w:rPr>
        <w:tab/>
      </w:r>
      <w:r w:rsidRPr="006D6E8D">
        <w:rPr>
          <w:rFonts w:cstheme="minorHAnsi"/>
        </w:rPr>
        <w:tab/>
      </w:r>
      <w:r w:rsidRPr="006D6E8D">
        <w:rPr>
          <w:rFonts w:cstheme="minorHAnsi"/>
        </w:rPr>
        <w:tab/>
      </w:r>
      <w:r w:rsidRPr="006D6E8D">
        <w:rPr>
          <w:rFonts w:cstheme="minorHAnsi"/>
        </w:rPr>
        <w:tab/>
      </w:r>
      <w:r w:rsidR="00415BF3" w:rsidRPr="006D6E8D">
        <w:rPr>
          <w:rFonts w:cstheme="minorHAnsi"/>
        </w:rPr>
        <w:tab/>
      </w:r>
      <w:r w:rsidR="00415BF3" w:rsidRPr="006D6E8D">
        <w:rPr>
          <w:rFonts w:cstheme="minorHAnsi"/>
        </w:rPr>
        <w:tab/>
      </w:r>
      <w:r w:rsidR="00415BF3" w:rsidRPr="006D6E8D">
        <w:rPr>
          <w:rFonts w:cstheme="minorHAnsi"/>
        </w:rPr>
        <w:tab/>
      </w:r>
      <w:r w:rsidR="00415BF3" w:rsidRPr="006D6E8D">
        <w:rPr>
          <w:rFonts w:cstheme="minorHAnsi"/>
        </w:rPr>
        <w:tab/>
      </w:r>
      <w:r w:rsidR="00415BF3" w:rsidRPr="006D6E8D">
        <w:rPr>
          <w:rFonts w:cstheme="minorHAnsi"/>
        </w:rPr>
        <w:tab/>
      </w:r>
      <w:r w:rsidR="000C5227">
        <w:rPr>
          <w:rFonts w:cstheme="minorHAnsi"/>
        </w:rPr>
        <w:t>28</w:t>
      </w:r>
      <w:r w:rsidR="00415BF3" w:rsidRPr="006D6E8D">
        <w:rPr>
          <w:rFonts w:cstheme="minorHAnsi"/>
        </w:rPr>
        <w:t xml:space="preserve">. </w:t>
      </w:r>
      <w:r w:rsidR="00080291">
        <w:rPr>
          <w:rFonts w:cstheme="minorHAnsi"/>
        </w:rPr>
        <w:t>september</w:t>
      </w:r>
      <w:r w:rsidR="00302082" w:rsidRPr="006D6E8D">
        <w:rPr>
          <w:rFonts w:cstheme="minorHAnsi"/>
        </w:rPr>
        <w:t xml:space="preserve"> </w:t>
      </w:r>
      <w:r w:rsidR="00415BF3" w:rsidRPr="006D6E8D">
        <w:rPr>
          <w:rFonts w:cstheme="minorHAnsi"/>
        </w:rPr>
        <w:t>202</w:t>
      </w:r>
      <w:r w:rsidR="00302082" w:rsidRPr="006D6E8D">
        <w:rPr>
          <w:rFonts w:cstheme="minorHAnsi"/>
        </w:rPr>
        <w:t>3</w:t>
      </w:r>
    </w:p>
    <w:p w14:paraId="19DB45AC" w14:textId="0C0C9335" w:rsidR="00415BF3" w:rsidRPr="006D6E8D" w:rsidRDefault="00415BF3">
      <w:pPr>
        <w:rPr>
          <w:rFonts w:cstheme="minorHAnsi"/>
        </w:rPr>
      </w:pPr>
    </w:p>
    <w:p w14:paraId="66B310D6" w14:textId="0161A6A0" w:rsidR="00C40C90" w:rsidRPr="00C40C90" w:rsidRDefault="003A3D03" w:rsidP="00C40C90">
      <w:pPr>
        <w:pStyle w:val="Overskrift1"/>
        <w:spacing w:before="0" w:beforeAutospacing="0" w:after="0" w:afterAutospacing="0" w:line="690" w:lineRule="atLeast"/>
        <w:rPr>
          <w:rFonts w:ascii="Open Sans" w:hAnsi="Open Sans" w:cs="Open Sans"/>
          <w:b w:val="0"/>
          <w:bCs w:val="0"/>
          <w:color w:val="333333"/>
          <w:sz w:val="28"/>
          <w:szCs w:val="28"/>
          <w:u w:val="single"/>
        </w:rPr>
      </w:pPr>
      <w:r w:rsidRPr="00C40C90">
        <w:rPr>
          <w:rFonts w:asciiTheme="minorHAnsi" w:hAnsiTheme="minorHAnsi" w:cstheme="minorHAnsi"/>
          <w:spacing w:val="-8"/>
          <w:sz w:val="28"/>
          <w:szCs w:val="28"/>
          <w:u w:val="single"/>
        </w:rPr>
        <w:t>S</w:t>
      </w:r>
      <w:r w:rsidR="00C40C90" w:rsidRPr="00C40C90">
        <w:rPr>
          <w:rFonts w:asciiTheme="minorHAnsi" w:hAnsiTheme="minorHAnsi" w:cstheme="minorHAnsi"/>
          <w:spacing w:val="-8"/>
          <w:sz w:val="28"/>
          <w:szCs w:val="28"/>
          <w:u w:val="single"/>
        </w:rPr>
        <w:t>ak</w:t>
      </w:r>
      <w:r w:rsidRPr="00C40C90">
        <w:rPr>
          <w:rFonts w:asciiTheme="minorHAnsi" w:hAnsiTheme="minorHAnsi" w:cstheme="minorHAnsi"/>
          <w:spacing w:val="-8"/>
          <w:sz w:val="28"/>
          <w:szCs w:val="28"/>
          <w:u w:val="single"/>
        </w:rPr>
        <w:t xml:space="preserve">: </w:t>
      </w:r>
      <w:r w:rsidR="00C40C90" w:rsidRPr="00C40C90">
        <w:rPr>
          <w:rFonts w:asciiTheme="minorHAnsi" w:hAnsiTheme="minorHAnsi" w:cstheme="minorHAnsi"/>
          <w:color w:val="333333"/>
          <w:sz w:val="28"/>
          <w:szCs w:val="28"/>
          <w:u w:val="single"/>
        </w:rPr>
        <w:t xml:space="preserve">Differansekontrakt for havvind på Sørlige </w:t>
      </w:r>
      <w:proofErr w:type="spellStart"/>
      <w:r w:rsidR="00C40C90" w:rsidRPr="00C40C90">
        <w:rPr>
          <w:rFonts w:asciiTheme="minorHAnsi" w:hAnsiTheme="minorHAnsi" w:cstheme="minorHAnsi"/>
          <w:color w:val="333333"/>
          <w:sz w:val="28"/>
          <w:szCs w:val="28"/>
          <w:u w:val="single"/>
        </w:rPr>
        <w:t>Nordsjø</w:t>
      </w:r>
      <w:proofErr w:type="spellEnd"/>
      <w:r w:rsidR="00C40C90" w:rsidRPr="00C40C90">
        <w:rPr>
          <w:rFonts w:asciiTheme="minorHAnsi" w:hAnsiTheme="minorHAnsi" w:cstheme="minorHAnsi"/>
          <w:color w:val="333333"/>
          <w:sz w:val="28"/>
          <w:szCs w:val="28"/>
          <w:u w:val="single"/>
        </w:rPr>
        <w:t xml:space="preserve"> II</w:t>
      </w:r>
    </w:p>
    <w:p w14:paraId="3A3BA8A5" w14:textId="3F5683ED" w:rsidR="00C40C90" w:rsidRDefault="00C40C90" w:rsidP="00CD33DC">
      <w:pPr>
        <w:pStyle w:val="NormalWeb"/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</w:pPr>
      <w:r>
        <w:rPr>
          <w:rFonts w:asciiTheme="minorHAnsi" w:hAnsiTheme="minorHAnsi" w:cstheme="minorHAnsi"/>
          <w:sz w:val="22"/>
          <w:szCs w:val="22"/>
        </w:rPr>
        <w:t>20. september i år la OED ut «</w:t>
      </w:r>
      <w:r w:rsidRPr="00C40C90"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  <w:t xml:space="preserve">Oppdatert utkast til differansekontrakt m/ vedlegg for Sørlige </w:t>
      </w:r>
      <w:proofErr w:type="spellStart"/>
      <w:r w:rsidRPr="00C40C90"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  <w:t>Nordsjø</w:t>
      </w:r>
      <w:proofErr w:type="spellEnd"/>
      <w:r w:rsidRPr="00C40C90"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  <w:t xml:space="preserve"> II</w:t>
      </w:r>
      <w:r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  <w:t>» på hjemmesiden hvor det står:</w:t>
      </w:r>
    </w:p>
    <w:p w14:paraId="4DD8ED65" w14:textId="16180EF1" w:rsidR="00C3575F" w:rsidRPr="00C3575F" w:rsidRDefault="00C40C90" w:rsidP="00CD33DC">
      <w:pPr>
        <w:pStyle w:val="NormalWeb"/>
        <w:rPr>
          <w:rFonts w:asciiTheme="minorHAnsi" w:hAnsiTheme="minorHAnsi" w:cstheme="minorHAnsi"/>
          <w:i/>
          <w:iCs/>
          <w:color w:val="333333"/>
          <w:sz w:val="22"/>
          <w:szCs w:val="22"/>
          <w:shd w:val="clear" w:color="auto" w:fill="FFFFFF"/>
        </w:rPr>
      </w:pPr>
      <w:r>
        <w:rPr>
          <w:rFonts w:asciiTheme="minorHAnsi" w:hAnsiTheme="minorHAnsi" w:cstheme="minorHAnsi"/>
          <w:i/>
          <w:iCs/>
          <w:color w:val="333333"/>
          <w:sz w:val="22"/>
          <w:szCs w:val="22"/>
          <w:shd w:val="clear" w:color="auto" w:fill="FFFFFF"/>
        </w:rPr>
        <w:t>«</w:t>
      </w:r>
      <w:r w:rsidRPr="00C40C90">
        <w:rPr>
          <w:rFonts w:asciiTheme="minorHAnsi" w:hAnsiTheme="minorHAnsi" w:cstheme="minorHAnsi"/>
          <w:i/>
          <w:iCs/>
          <w:color w:val="333333"/>
          <w:sz w:val="22"/>
          <w:szCs w:val="22"/>
          <w:shd w:val="clear" w:color="auto" w:fill="FFFFFF"/>
        </w:rPr>
        <w:t>Departementet ber om at eventuelle innspill sendes til</w:t>
      </w:r>
      <w:r w:rsidRPr="00C40C90">
        <w:rPr>
          <w:rStyle w:val="apple-converted-space"/>
          <w:rFonts w:asciiTheme="minorHAnsi" w:hAnsiTheme="minorHAnsi" w:cstheme="minorHAnsi"/>
          <w:i/>
          <w:iCs/>
          <w:color w:val="333333"/>
          <w:sz w:val="22"/>
          <w:szCs w:val="22"/>
          <w:shd w:val="clear" w:color="auto" w:fill="FFFFFF"/>
        </w:rPr>
        <w:t> </w:t>
      </w:r>
      <w:hyperlink r:id="rId8" w:history="1">
        <w:r w:rsidRPr="00C40C90">
          <w:rPr>
            <w:rStyle w:val="Hyperkobling"/>
            <w:rFonts w:asciiTheme="minorHAnsi" w:hAnsiTheme="minorHAnsi" w:cstheme="minorHAnsi"/>
            <w:i/>
            <w:iCs/>
            <w:color w:val="3867C8"/>
            <w:sz w:val="22"/>
            <w:szCs w:val="22"/>
          </w:rPr>
          <w:t>havvind@oed.dep.no</w:t>
        </w:r>
      </w:hyperlink>
      <w:r w:rsidRPr="00C40C90">
        <w:rPr>
          <w:rStyle w:val="apple-converted-space"/>
          <w:rFonts w:asciiTheme="minorHAnsi" w:hAnsiTheme="minorHAnsi" w:cstheme="minorHAnsi"/>
          <w:i/>
          <w:iCs/>
          <w:color w:val="333333"/>
          <w:sz w:val="22"/>
          <w:szCs w:val="22"/>
          <w:shd w:val="clear" w:color="auto" w:fill="FFFFFF"/>
        </w:rPr>
        <w:t> </w:t>
      </w:r>
      <w:r w:rsidRPr="00C40C90">
        <w:rPr>
          <w:rFonts w:asciiTheme="minorHAnsi" w:hAnsiTheme="minorHAnsi" w:cstheme="minorHAnsi"/>
          <w:i/>
          <w:iCs/>
          <w:color w:val="333333"/>
          <w:sz w:val="22"/>
          <w:szCs w:val="22"/>
          <w:shd w:val="clear" w:color="auto" w:fill="FFFFFF"/>
        </w:rPr>
        <w:t>innen fredag 29. september, og at innspill begrenses til bestemmelser som er nye, endret eller moderert sammenlignet med konsultasjonsversjonen som ble delt med interesserte aktører 2. juni 2023.</w:t>
      </w:r>
      <w:r>
        <w:rPr>
          <w:rStyle w:val="apple-converted-space"/>
          <w:rFonts w:asciiTheme="minorHAnsi" w:hAnsiTheme="minorHAnsi" w:cstheme="minorHAnsi"/>
          <w:i/>
          <w:iCs/>
          <w:color w:val="333333"/>
          <w:sz w:val="22"/>
          <w:szCs w:val="22"/>
          <w:shd w:val="clear" w:color="auto" w:fill="FFFFFF"/>
        </w:rPr>
        <w:t>»</w:t>
      </w:r>
    </w:p>
    <w:p w14:paraId="2B8F0E98" w14:textId="2A2FB064" w:rsidR="00C3575F" w:rsidRPr="00341238" w:rsidRDefault="009B73FE">
      <w:pPr>
        <w:rPr>
          <w:rFonts w:cstheme="minorHAnsi"/>
          <w:color w:val="000000"/>
        </w:rPr>
      </w:pPr>
      <w:r w:rsidRPr="00341238">
        <w:rPr>
          <w:rFonts w:cstheme="minorHAnsi"/>
          <w:color w:val="000000"/>
        </w:rPr>
        <w:t xml:space="preserve"> </w:t>
      </w:r>
      <w:r w:rsidR="00174FF3" w:rsidRPr="00341238">
        <w:rPr>
          <w:rFonts w:cstheme="minorHAnsi"/>
          <w:color w:val="000000"/>
        </w:rPr>
        <w:t xml:space="preserve">Havvindutvalget i </w:t>
      </w:r>
      <w:r w:rsidRPr="00341238">
        <w:rPr>
          <w:rFonts w:cstheme="minorHAnsi"/>
          <w:color w:val="000000"/>
        </w:rPr>
        <w:t xml:space="preserve">Motvind Norge </w:t>
      </w:r>
      <w:r w:rsidR="00C3575F">
        <w:rPr>
          <w:rFonts w:cstheme="minorHAnsi"/>
          <w:color w:val="000000"/>
        </w:rPr>
        <w:t>har nedenfor innspill til dette.</w:t>
      </w:r>
    </w:p>
    <w:p w14:paraId="378C7F44" w14:textId="485528DF" w:rsidR="00F32822" w:rsidRPr="00341238" w:rsidRDefault="00A15611" w:rsidP="00F32822">
      <w:pPr>
        <w:pStyle w:val="NormalWeb"/>
        <w:numPr>
          <w:ilvl w:val="0"/>
          <w:numId w:val="4"/>
        </w:numPr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Manglende høring med for kort frist.</w:t>
      </w:r>
    </w:p>
    <w:p w14:paraId="3F158E76" w14:textId="2C9B8FC2" w:rsidR="00020BF4" w:rsidRDefault="00A15611" w:rsidP="00A15611">
      <w:pPr>
        <w:pStyle w:val="NormalWeb"/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</w:pPr>
      <w:r>
        <w:rPr>
          <w:rFonts w:asciiTheme="minorHAnsi" w:hAnsiTheme="minorHAnsi" w:cstheme="minorHAnsi"/>
          <w:sz w:val="22"/>
          <w:szCs w:val="22"/>
        </w:rPr>
        <w:t>Vi kan ikke se at forslag</w:t>
      </w:r>
      <w:r w:rsidR="004B3CED">
        <w:rPr>
          <w:rFonts w:asciiTheme="minorHAnsi" w:hAnsiTheme="minorHAnsi" w:cstheme="minorHAnsi"/>
          <w:sz w:val="22"/>
          <w:szCs w:val="22"/>
        </w:rPr>
        <w:t>et</w:t>
      </w:r>
      <w:r>
        <w:rPr>
          <w:rFonts w:asciiTheme="minorHAnsi" w:hAnsiTheme="minorHAnsi" w:cstheme="minorHAnsi"/>
          <w:sz w:val="22"/>
          <w:szCs w:val="22"/>
        </w:rPr>
        <w:t xml:space="preserve"> til differansekontrakt som ble sendt ut 2. juni 2023 har var på offentlig høring, men kun «</w:t>
      </w:r>
      <w:r w:rsidRPr="00C40C90">
        <w:rPr>
          <w:rFonts w:asciiTheme="minorHAnsi" w:hAnsiTheme="minorHAnsi" w:cstheme="minorHAnsi"/>
          <w:i/>
          <w:iCs/>
          <w:color w:val="333333"/>
          <w:sz w:val="22"/>
          <w:szCs w:val="22"/>
          <w:shd w:val="clear" w:color="auto" w:fill="FFFFFF"/>
        </w:rPr>
        <w:t>delt med interesserte aktører</w:t>
      </w:r>
      <w:r>
        <w:rPr>
          <w:rFonts w:asciiTheme="minorHAnsi" w:hAnsiTheme="minorHAnsi" w:cstheme="minorHAnsi"/>
          <w:i/>
          <w:iCs/>
          <w:color w:val="333333"/>
          <w:sz w:val="22"/>
          <w:szCs w:val="22"/>
          <w:shd w:val="clear" w:color="auto" w:fill="FFFFFF"/>
        </w:rPr>
        <w:t xml:space="preserve">». </w:t>
      </w:r>
      <w:r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  <w:t xml:space="preserve">Disse aktørene må forstås som selskaper som ønsker å få tildelt areal. Dette er en altfor snever «høring», da svært mange andre aktører som fiskeriorganisasjoner, miljøorganisasjoner </w:t>
      </w:r>
      <w:proofErr w:type="spellStart"/>
      <w:r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  <w:t>osv</w:t>
      </w:r>
      <w:proofErr w:type="spellEnd"/>
      <w:r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  <w:t xml:space="preserve"> også må få mulighet til å komme med innspill.</w:t>
      </w:r>
    </w:p>
    <w:p w14:paraId="42727A3D" w14:textId="59B05CB8" w:rsidR="00A72E68" w:rsidRDefault="00FD6285" w:rsidP="00A15611">
      <w:pPr>
        <w:pStyle w:val="NormalWeb"/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</w:pPr>
      <w:r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  <w:t xml:space="preserve">Så ble det 20. september sendt ut en ny «høring» der det bare er mulighet til å komme med innspill til de forandringene som er gjort </w:t>
      </w:r>
      <w:proofErr w:type="spellStart"/>
      <w:r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  <w:t>ift</w:t>
      </w:r>
      <w:proofErr w:type="spellEnd"/>
      <w:r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  <w:t xml:space="preserve"> 2. juni versjone</w:t>
      </w:r>
      <w:r w:rsidR="004B3CED"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  <w:t>n</w:t>
      </w:r>
      <w:r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  <w:t xml:space="preserve">. Her det det gitt en høringsfrist på kun 6 arbeidsdager. Dette er helt uakseptabelt. OED har </w:t>
      </w:r>
      <w:r w:rsidR="004B3CED"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  <w:t xml:space="preserve">heller </w:t>
      </w:r>
      <w:r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  <w:t>ikke benyttet seg av regjeringens høringsportal for denne høringen. Det er derfor helt tilfeldig om dette «høringen» blir fanget opp av de som ønsker og har rett til å sende inn høringssvar.</w:t>
      </w:r>
    </w:p>
    <w:p w14:paraId="4D4A60A9" w14:textId="1A9435FD" w:rsidR="00FD6285" w:rsidRDefault="00FD6285" w:rsidP="00A15611">
      <w:pPr>
        <w:pStyle w:val="NormalWeb"/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</w:pPr>
      <w:r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  <w:t>Vi mener derfor at:</w:t>
      </w:r>
    </w:p>
    <w:p w14:paraId="57F4637A" w14:textId="3D45B90B" w:rsidR="00FD6285" w:rsidRDefault="00FD6285" w:rsidP="00FD6285">
      <w:pPr>
        <w:pStyle w:val="NormalWeb"/>
        <w:numPr>
          <w:ilvl w:val="0"/>
          <w:numId w:val="12"/>
        </w:numPr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</w:pPr>
      <w:r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  <w:t xml:space="preserve">Dokumentene må legges ut i regjeringens høringsportal med </w:t>
      </w:r>
      <w:proofErr w:type="gramStart"/>
      <w:r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  <w:t>en minimum</w:t>
      </w:r>
      <w:proofErr w:type="gramEnd"/>
      <w:r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  <w:t xml:space="preserve"> frist på 3 uker</w:t>
      </w:r>
    </w:p>
    <w:p w14:paraId="6A91654A" w14:textId="47E7E55B" w:rsidR="00FD6285" w:rsidRDefault="00FD6285" w:rsidP="00FD6285">
      <w:pPr>
        <w:pStyle w:val="NormalWeb"/>
        <w:numPr>
          <w:ilvl w:val="0"/>
          <w:numId w:val="12"/>
        </w:numPr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</w:pPr>
      <w:r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  <w:t>Dette må bli gitt mulighet til å komme med innspill til hele dokumentet, ikke bare forandringene.</w:t>
      </w:r>
    </w:p>
    <w:p w14:paraId="7FB6958D" w14:textId="77777777" w:rsidR="00FD6285" w:rsidRDefault="00FD6285" w:rsidP="00A15611">
      <w:pPr>
        <w:pStyle w:val="NormalWeb"/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</w:pPr>
    </w:p>
    <w:p w14:paraId="3D04ABA3" w14:textId="77777777" w:rsidR="008B09AE" w:rsidRDefault="008B09AE" w:rsidP="00A15611">
      <w:pPr>
        <w:pStyle w:val="NormalWeb"/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</w:pPr>
    </w:p>
    <w:p w14:paraId="71298BF4" w14:textId="77777777" w:rsidR="008B09AE" w:rsidRDefault="008B09AE" w:rsidP="00A15611">
      <w:pPr>
        <w:pStyle w:val="NormalWeb"/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</w:pPr>
    </w:p>
    <w:p w14:paraId="0E170DE5" w14:textId="77777777" w:rsidR="008B09AE" w:rsidRDefault="008B09AE" w:rsidP="00A15611">
      <w:pPr>
        <w:pStyle w:val="NormalWeb"/>
        <w:rPr>
          <w:rFonts w:asciiTheme="minorHAnsi" w:hAnsiTheme="minorHAnsi" w:cstheme="minorHAnsi"/>
          <w:color w:val="333333"/>
          <w:sz w:val="22"/>
          <w:szCs w:val="22"/>
          <w:shd w:val="clear" w:color="auto" w:fill="FFFFFF"/>
        </w:rPr>
      </w:pPr>
    </w:p>
    <w:p w14:paraId="3AFBB333" w14:textId="5037F5F8" w:rsidR="00313736" w:rsidRDefault="00A064A3" w:rsidP="00313736">
      <w:pPr>
        <w:pStyle w:val="Listeavsnitt"/>
        <w:numPr>
          <w:ilvl w:val="0"/>
          <w:numId w:val="4"/>
        </w:numPr>
        <w:rPr>
          <w:rFonts w:cstheme="minorHAnsi"/>
          <w:b/>
          <w:bCs/>
          <w:color w:val="000000"/>
          <w:sz w:val="22"/>
          <w:szCs w:val="22"/>
        </w:rPr>
      </w:pPr>
      <w:r>
        <w:rPr>
          <w:rFonts w:cstheme="minorHAnsi"/>
          <w:b/>
          <w:bCs/>
          <w:color w:val="000000"/>
          <w:sz w:val="22"/>
          <w:szCs w:val="22"/>
        </w:rPr>
        <w:lastRenderedPageBreak/>
        <w:t>Manglende krav til miljøundersøkelser</w:t>
      </w:r>
      <w:r w:rsidR="00313736" w:rsidRPr="00341238">
        <w:rPr>
          <w:rFonts w:cstheme="minorHAnsi"/>
          <w:b/>
          <w:bCs/>
          <w:color w:val="000000"/>
          <w:sz w:val="22"/>
          <w:szCs w:val="22"/>
        </w:rPr>
        <w:t>.</w:t>
      </w:r>
    </w:p>
    <w:p w14:paraId="01951FDE" w14:textId="77777777" w:rsidR="00A064A3" w:rsidRDefault="00A064A3" w:rsidP="00A064A3">
      <w:pPr>
        <w:rPr>
          <w:rFonts w:cstheme="minorHAnsi"/>
          <w:b/>
          <w:bCs/>
          <w:color w:val="000000"/>
        </w:rPr>
      </w:pPr>
    </w:p>
    <w:p w14:paraId="5C377A3F" w14:textId="1A3B41B8" w:rsidR="00D453BA" w:rsidRDefault="00A064A3" w:rsidP="00A064A3">
      <w:pPr>
        <w:rPr>
          <w:rFonts w:cstheme="minorHAnsi"/>
          <w:color w:val="000000"/>
        </w:rPr>
      </w:pPr>
      <w:r w:rsidRPr="00A064A3">
        <w:rPr>
          <w:rFonts w:cstheme="minorHAnsi"/>
          <w:color w:val="000000"/>
        </w:rPr>
        <w:t>Forslaget</w:t>
      </w:r>
      <w:r>
        <w:rPr>
          <w:rFonts w:cstheme="minorHAnsi"/>
          <w:color w:val="000000"/>
        </w:rPr>
        <w:t xml:space="preserve"> til kontrakt inneholder ingen krav kartlegginger vindkraftanleggets påvirkning det biologiske mangfoldet som fugl, fisk, planter, dyr osv. </w:t>
      </w:r>
      <w:r w:rsidR="00D453BA">
        <w:rPr>
          <w:rFonts w:cstheme="minorHAnsi"/>
          <w:color w:val="000000"/>
        </w:rPr>
        <w:t xml:space="preserve">Det må også være krav til å overvåke endrede strømforhold i området, samt påvirkning av luftstrømmer </w:t>
      </w:r>
      <w:proofErr w:type="spellStart"/>
      <w:proofErr w:type="gramStart"/>
      <w:r w:rsidR="00D453BA">
        <w:rPr>
          <w:rFonts w:cstheme="minorHAnsi"/>
          <w:color w:val="000000"/>
        </w:rPr>
        <w:t>pga</w:t>
      </w:r>
      <w:proofErr w:type="spellEnd"/>
      <w:r w:rsidR="00D453BA">
        <w:rPr>
          <w:rFonts w:cstheme="minorHAnsi"/>
          <w:color w:val="000000"/>
        </w:rPr>
        <w:t xml:space="preserve"> av</w:t>
      </w:r>
      <w:proofErr w:type="gramEnd"/>
      <w:r w:rsidR="00D453BA">
        <w:rPr>
          <w:rFonts w:cstheme="minorHAnsi"/>
          <w:color w:val="000000"/>
        </w:rPr>
        <w:t xml:space="preserve"> wakeeffekter»</w:t>
      </w:r>
    </w:p>
    <w:p w14:paraId="545454CF" w14:textId="3B98490E" w:rsidR="00A064A3" w:rsidRPr="00A064A3" w:rsidRDefault="00A064A3" w:rsidP="00A064A3">
      <w:pPr>
        <w:rPr>
          <w:rFonts w:cstheme="minorHAnsi"/>
          <w:color w:val="000000"/>
        </w:rPr>
      </w:pPr>
      <w:r>
        <w:rPr>
          <w:rFonts w:cstheme="minorHAnsi"/>
          <w:color w:val="000000"/>
        </w:rPr>
        <w:t>Her må det være krav til på undersøkelser/kartlegging både i forkant, under drift og etter at anlegget er fjernet igjen.</w:t>
      </w:r>
    </w:p>
    <w:p w14:paraId="403D8986" w14:textId="430F18B6" w:rsidR="00A064A3" w:rsidRPr="00A064A3" w:rsidRDefault="00A064A3" w:rsidP="00A064A3">
      <w:pPr>
        <w:pStyle w:val="xxxmsonormal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 </w:t>
      </w:r>
    </w:p>
    <w:p w14:paraId="4153888F" w14:textId="63CD0EAA" w:rsidR="00426B08" w:rsidRDefault="009F36C8" w:rsidP="009F36C8">
      <w:pPr>
        <w:pStyle w:val="Listeavsnitt"/>
        <w:numPr>
          <w:ilvl w:val="0"/>
          <w:numId w:val="4"/>
        </w:numPr>
        <w:rPr>
          <w:rFonts w:cstheme="minorHAnsi"/>
          <w:b/>
          <w:bCs/>
          <w:color w:val="000000"/>
          <w:sz w:val="22"/>
          <w:szCs w:val="22"/>
        </w:rPr>
      </w:pPr>
      <w:r w:rsidRPr="00341238">
        <w:rPr>
          <w:rFonts w:cstheme="minorHAnsi"/>
          <w:b/>
          <w:bCs/>
          <w:color w:val="000000"/>
          <w:sz w:val="22"/>
          <w:szCs w:val="22"/>
        </w:rPr>
        <w:t xml:space="preserve">Manglende </w:t>
      </w:r>
      <w:r w:rsidR="00A064A3">
        <w:rPr>
          <w:rFonts w:cstheme="minorHAnsi"/>
          <w:b/>
          <w:bCs/>
          <w:color w:val="000000"/>
          <w:sz w:val="22"/>
          <w:szCs w:val="22"/>
        </w:rPr>
        <w:t>sikkerhetsstillelse for opprydding</w:t>
      </w:r>
    </w:p>
    <w:p w14:paraId="2C27A4D0" w14:textId="77777777" w:rsidR="00A064A3" w:rsidRDefault="00A064A3" w:rsidP="00A064A3">
      <w:pPr>
        <w:rPr>
          <w:rFonts w:cstheme="minorHAnsi"/>
          <w:b/>
          <w:bCs/>
          <w:color w:val="000000"/>
        </w:rPr>
      </w:pPr>
    </w:p>
    <w:p w14:paraId="20D8C22A" w14:textId="4A97F7ED" w:rsidR="00A064A3" w:rsidRPr="00A064A3" w:rsidRDefault="00A064A3" w:rsidP="00A064A3">
      <w:pPr>
        <w:rPr>
          <w:rFonts w:cstheme="minorHAnsi"/>
          <w:color w:val="000000"/>
        </w:rPr>
      </w:pPr>
      <w:r w:rsidRPr="00A064A3">
        <w:rPr>
          <w:rFonts w:cstheme="minorHAnsi"/>
          <w:color w:val="000000"/>
        </w:rPr>
        <w:t xml:space="preserve">Det </w:t>
      </w:r>
      <w:r>
        <w:rPr>
          <w:rFonts w:cstheme="minorHAnsi"/>
          <w:color w:val="000000"/>
        </w:rPr>
        <w:t xml:space="preserve">må stilles krav til </w:t>
      </w:r>
      <w:r>
        <w:rPr>
          <w:rFonts w:ascii="Calibri" w:hAnsi="Calibri" w:cs="Calibri"/>
          <w:color w:val="000000"/>
        </w:rPr>
        <w:t xml:space="preserve">økonomisk sikkerhetsstillelse for opprydding og fjerning av turbinene ved konsesjonens utløp og før hvis turbinene ikke lengere er i drift. Denne sikkerhetsstillelsen må senest stilles ved det tidspunkt en </w:t>
      </w:r>
      <w:proofErr w:type="spellStart"/>
      <w:r>
        <w:rPr>
          <w:rFonts w:ascii="Calibri" w:hAnsi="Calibri" w:cs="Calibri"/>
          <w:color w:val="000000"/>
        </w:rPr>
        <w:t>evt</w:t>
      </w:r>
      <w:proofErr w:type="spellEnd"/>
      <w:r>
        <w:rPr>
          <w:rFonts w:ascii="Calibri" w:hAnsi="Calibri" w:cs="Calibri"/>
          <w:color w:val="000000"/>
        </w:rPr>
        <w:t xml:space="preserve"> konsesjon blir tildelt.</w:t>
      </w:r>
    </w:p>
    <w:p w14:paraId="0B7FEC5E" w14:textId="31B3A871" w:rsidR="008F0910" w:rsidRPr="00EB23DC" w:rsidRDefault="00564201" w:rsidP="008F0910">
      <w:pPr>
        <w:pStyle w:val="Listeavsnitt"/>
        <w:numPr>
          <w:ilvl w:val="0"/>
          <w:numId w:val="4"/>
        </w:numPr>
        <w:spacing w:before="100" w:beforeAutospacing="1" w:after="100" w:afterAutospacing="1"/>
        <w:rPr>
          <w:rFonts w:cstheme="minorHAnsi"/>
          <w:b/>
          <w:bCs/>
          <w:color w:val="000000"/>
          <w:sz w:val="22"/>
          <w:szCs w:val="22"/>
        </w:rPr>
      </w:pPr>
      <w:r w:rsidRPr="00EB23DC">
        <w:rPr>
          <w:rFonts w:cstheme="minorHAnsi"/>
          <w:b/>
          <w:bCs/>
          <w:color w:val="000000"/>
          <w:sz w:val="22"/>
          <w:szCs w:val="22"/>
        </w:rPr>
        <w:t>Norsk selskap</w:t>
      </w:r>
    </w:p>
    <w:p w14:paraId="5A7EEDFE" w14:textId="487D07DA" w:rsidR="0081431C" w:rsidRPr="00EB23DC" w:rsidRDefault="00564201" w:rsidP="0081431C">
      <w:pPr>
        <w:spacing w:before="100" w:beforeAutospacing="1" w:after="100" w:afterAutospacing="1"/>
        <w:rPr>
          <w:rFonts w:cstheme="minorHAnsi"/>
          <w:color w:val="000000"/>
        </w:rPr>
      </w:pPr>
      <w:r w:rsidRPr="00EB23DC">
        <w:rPr>
          <w:rFonts w:cstheme="minorHAnsi"/>
          <w:color w:val="000000"/>
        </w:rPr>
        <w:t>Det må stilles krav til at Støttemottaker er et norsk selskap, ellers vil minst 23 milliarder av norske offentlige midler bli «</w:t>
      </w:r>
      <w:r w:rsidR="00C707FE" w:rsidRPr="00EB23DC">
        <w:rPr>
          <w:rFonts w:cstheme="minorHAnsi"/>
          <w:color w:val="000000"/>
        </w:rPr>
        <w:t>eksportert</w:t>
      </w:r>
      <w:r w:rsidRPr="00EB23DC">
        <w:rPr>
          <w:rFonts w:cstheme="minorHAnsi"/>
          <w:color w:val="000000"/>
        </w:rPr>
        <w:t>».</w:t>
      </w:r>
    </w:p>
    <w:p w14:paraId="1F28ED5F" w14:textId="54AFDB12" w:rsidR="00EB23DC" w:rsidRPr="00EB23DC" w:rsidRDefault="00EB23DC" w:rsidP="00EB23DC">
      <w:pPr>
        <w:pStyle w:val="Listeavsnitt"/>
        <w:numPr>
          <w:ilvl w:val="0"/>
          <w:numId w:val="4"/>
        </w:numPr>
        <w:spacing w:before="100" w:beforeAutospacing="1" w:after="100" w:afterAutospacing="1"/>
        <w:rPr>
          <w:rFonts w:cstheme="minorHAnsi"/>
          <w:b/>
          <w:bCs/>
          <w:color w:val="000000"/>
          <w:sz w:val="22"/>
          <w:szCs w:val="22"/>
        </w:rPr>
      </w:pPr>
      <w:r w:rsidRPr="00EB23DC">
        <w:rPr>
          <w:rFonts w:cstheme="minorHAnsi"/>
          <w:b/>
          <w:bCs/>
          <w:color w:val="000000"/>
          <w:sz w:val="22"/>
          <w:szCs w:val="22"/>
        </w:rPr>
        <w:t xml:space="preserve">Helse, </w:t>
      </w:r>
      <w:r w:rsidR="00EA7546">
        <w:rPr>
          <w:rFonts w:cstheme="minorHAnsi"/>
          <w:b/>
          <w:bCs/>
          <w:color w:val="000000"/>
          <w:sz w:val="22"/>
          <w:szCs w:val="22"/>
        </w:rPr>
        <w:t>miljø</w:t>
      </w:r>
      <w:r w:rsidRPr="00EB23DC">
        <w:rPr>
          <w:rFonts w:cstheme="minorHAnsi"/>
          <w:b/>
          <w:bCs/>
          <w:color w:val="000000"/>
          <w:sz w:val="22"/>
          <w:szCs w:val="22"/>
        </w:rPr>
        <w:t xml:space="preserve"> og sikkerhet</w:t>
      </w:r>
    </w:p>
    <w:p w14:paraId="4BC726ED" w14:textId="014C828B" w:rsidR="00EB23DC" w:rsidRPr="00EB23DC" w:rsidRDefault="00EB23DC" w:rsidP="00EB23DC">
      <w:pPr>
        <w:pStyle w:val="Bodytextindented"/>
        <w:ind w:left="0"/>
        <w:rPr>
          <w:rFonts w:asciiTheme="minorHAnsi" w:hAnsiTheme="minorHAnsi" w:cstheme="minorHAnsi"/>
          <w:sz w:val="22"/>
        </w:rPr>
      </w:pPr>
      <w:r w:rsidRPr="00EB23DC">
        <w:rPr>
          <w:rFonts w:asciiTheme="minorHAnsi" w:hAnsiTheme="minorHAnsi" w:cstheme="minorHAnsi"/>
          <w:sz w:val="22"/>
        </w:rPr>
        <w:t>Det står:</w:t>
      </w:r>
    </w:p>
    <w:p w14:paraId="6B159F2D" w14:textId="3B50DC26" w:rsidR="00EB23DC" w:rsidRDefault="00EB23DC" w:rsidP="00EB23DC">
      <w:pPr>
        <w:pStyle w:val="Bodytextindented"/>
        <w:ind w:left="0"/>
        <w:rPr>
          <w:rFonts w:asciiTheme="minorHAnsi" w:hAnsiTheme="minorHAnsi" w:cstheme="minorHAnsi"/>
          <w:i/>
          <w:iCs/>
          <w:sz w:val="22"/>
        </w:rPr>
      </w:pPr>
      <w:r>
        <w:rPr>
          <w:rFonts w:asciiTheme="minorHAnsi" w:hAnsiTheme="minorHAnsi" w:cstheme="minorHAnsi"/>
          <w:i/>
          <w:iCs/>
          <w:sz w:val="22"/>
        </w:rPr>
        <w:t>«</w:t>
      </w:r>
      <w:r w:rsidRPr="00EB23DC">
        <w:rPr>
          <w:rFonts w:asciiTheme="minorHAnsi" w:hAnsiTheme="minorHAnsi" w:cstheme="minorHAnsi"/>
          <w:i/>
          <w:iCs/>
          <w:sz w:val="22"/>
        </w:rPr>
        <w:t>Støttemottaker skal sørge for helse, miljø og sikkerhet (HMS) ivaretas og prioriteres høyt ved utvikling, tilvirkning, installasjon og drift av Energianlegget.</w:t>
      </w:r>
      <w:r>
        <w:rPr>
          <w:rFonts w:asciiTheme="minorHAnsi" w:hAnsiTheme="minorHAnsi" w:cstheme="minorHAnsi"/>
          <w:i/>
          <w:iCs/>
          <w:sz w:val="22"/>
        </w:rPr>
        <w:t>»</w:t>
      </w:r>
    </w:p>
    <w:p w14:paraId="16DD8F9D" w14:textId="4486EFFF" w:rsidR="00EB23DC" w:rsidRPr="00EB23DC" w:rsidRDefault="00EB23DC" w:rsidP="00EB23DC">
      <w:pPr>
        <w:pStyle w:val="Bodytextindented"/>
        <w:ind w:left="0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>Dette er et svært dårlig og uklart krav. Det må stilles krav til HMS med referanse til relevante lov- og regelverk.</w:t>
      </w:r>
    </w:p>
    <w:p w14:paraId="4806C81F" w14:textId="49FF0ADD" w:rsidR="00C04EF9" w:rsidRPr="00341238" w:rsidRDefault="00465258" w:rsidP="00C04EF9">
      <w:pPr>
        <w:pStyle w:val="Listeavsnitt"/>
        <w:numPr>
          <w:ilvl w:val="0"/>
          <w:numId w:val="4"/>
        </w:numPr>
        <w:spacing w:before="100" w:beforeAutospacing="1" w:after="100" w:afterAutospacing="1"/>
        <w:rPr>
          <w:rFonts w:cstheme="minorHAnsi"/>
          <w:b/>
          <w:bCs/>
          <w:color w:val="000000"/>
          <w:sz w:val="22"/>
          <w:szCs w:val="22"/>
        </w:rPr>
      </w:pPr>
      <w:r>
        <w:rPr>
          <w:rFonts w:cstheme="minorHAnsi"/>
          <w:b/>
          <w:bCs/>
          <w:color w:val="000000"/>
          <w:sz w:val="22"/>
          <w:szCs w:val="22"/>
        </w:rPr>
        <w:t>Korrupsjon, hvitvasking og sanksjoner</w:t>
      </w:r>
    </w:p>
    <w:p w14:paraId="58A1B757" w14:textId="37DC0B63" w:rsidR="00465258" w:rsidRDefault="00465258" w:rsidP="00C04EF9">
      <w:pPr>
        <w:spacing w:before="100" w:beforeAutospacing="1" w:after="100" w:afterAutospacing="1"/>
        <w:rPr>
          <w:rFonts w:cstheme="minorHAnsi"/>
          <w:color w:val="000000"/>
        </w:rPr>
      </w:pPr>
      <w:r>
        <w:rPr>
          <w:rFonts w:cstheme="minorHAnsi"/>
          <w:color w:val="000000"/>
        </w:rPr>
        <w:t>Det står:</w:t>
      </w:r>
    </w:p>
    <w:p w14:paraId="14D8A95B" w14:textId="3B5714A7" w:rsidR="00465258" w:rsidRDefault="00465258" w:rsidP="00C04EF9">
      <w:pPr>
        <w:spacing w:before="100" w:beforeAutospacing="1" w:after="100" w:afterAutospacing="1"/>
      </w:pPr>
      <w:r>
        <w:rPr>
          <w:i/>
          <w:iCs/>
        </w:rPr>
        <w:t>«</w:t>
      </w:r>
      <w:r w:rsidRPr="00465258">
        <w:rPr>
          <w:i/>
          <w:iCs/>
        </w:rPr>
        <w:t>Støttemottaker skal ikke direkte eller indirekte tilby gaver eller bekoste bevertning til leverandører og andre avtaleparter, herunder deres ansatte, representanter eller nærstående med disse</w:t>
      </w:r>
      <w:r w:rsidRPr="002F0EBC">
        <w:t>.</w:t>
      </w:r>
      <w:r>
        <w:t>»</w:t>
      </w:r>
    </w:p>
    <w:p w14:paraId="63036F62" w14:textId="65FB245C" w:rsidR="00465258" w:rsidRDefault="00465258" w:rsidP="00C04EF9">
      <w:pPr>
        <w:spacing w:before="100" w:beforeAutospacing="1" w:after="100" w:afterAutospacing="1"/>
        <w:rPr>
          <w:rFonts w:cstheme="minorHAnsi"/>
          <w:color w:val="000000"/>
        </w:rPr>
      </w:pPr>
      <w:r>
        <w:t>Her må også norske offentlige og utenlandske myndigheter inkluderes.</w:t>
      </w:r>
    </w:p>
    <w:p w14:paraId="2BFAAA60" w14:textId="30077306" w:rsidR="0080282D" w:rsidRPr="00341238" w:rsidRDefault="002E68E8" w:rsidP="0080282D">
      <w:pPr>
        <w:pStyle w:val="Listeavsnitt"/>
        <w:numPr>
          <w:ilvl w:val="0"/>
          <w:numId w:val="4"/>
        </w:numPr>
        <w:spacing w:before="100" w:beforeAutospacing="1" w:after="100" w:afterAutospacing="1"/>
        <w:rPr>
          <w:rFonts w:cstheme="minorHAnsi"/>
          <w:b/>
          <w:bCs/>
          <w:color w:val="000000"/>
          <w:sz w:val="22"/>
          <w:szCs w:val="22"/>
        </w:rPr>
      </w:pPr>
      <w:r>
        <w:rPr>
          <w:rFonts w:cstheme="minorHAnsi"/>
          <w:b/>
          <w:bCs/>
          <w:color w:val="000000"/>
          <w:sz w:val="22"/>
          <w:szCs w:val="22"/>
        </w:rPr>
        <w:t>Krav til kompetanse</w:t>
      </w:r>
    </w:p>
    <w:p w14:paraId="7B228D3D" w14:textId="22CF81AC" w:rsidR="002E68E8" w:rsidRPr="00391E7A" w:rsidRDefault="002E68E8" w:rsidP="00391E7A">
      <w:pPr>
        <w:spacing w:before="100" w:beforeAutospacing="1" w:after="100" w:afterAutospacing="1"/>
        <w:rPr>
          <w:rFonts w:cstheme="minorHAnsi"/>
          <w:color w:val="333333"/>
          <w:shd w:val="clear" w:color="auto" w:fill="FFFFFF"/>
        </w:rPr>
      </w:pPr>
      <w:r>
        <w:rPr>
          <w:rFonts w:cstheme="minorHAnsi"/>
          <w:color w:val="333333"/>
          <w:shd w:val="clear" w:color="auto" w:fill="FFFFFF"/>
        </w:rPr>
        <w:t xml:space="preserve">Vi kan ikke se at det stilles krav til kompetanse hos Støttemottaker. Slike krav må inkludere ledelse, teknisk kompetanse </w:t>
      </w:r>
      <w:proofErr w:type="spellStart"/>
      <w:r>
        <w:rPr>
          <w:rFonts w:cstheme="minorHAnsi"/>
          <w:color w:val="333333"/>
          <w:shd w:val="clear" w:color="auto" w:fill="FFFFFF"/>
        </w:rPr>
        <w:t>inkl</w:t>
      </w:r>
      <w:proofErr w:type="spellEnd"/>
      <w:r>
        <w:rPr>
          <w:rFonts w:cstheme="minorHAnsi"/>
          <w:color w:val="333333"/>
          <w:shd w:val="clear" w:color="auto" w:fill="FFFFFF"/>
        </w:rPr>
        <w:t xml:space="preserve"> høyspentkompetanse, HMS, ytre miljø og økonomisk kompetanse.</w:t>
      </w:r>
    </w:p>
    <w:p w14:paraId="1E670E28" w14:textId="77777777" w:rsidR="002E68E8" w:rsidRDefault="002E68E8" w:rsidP="0080282D">
      <w:pPr>
        <w:pStyle w:val="NormalWeb"/>
        <w:ind w:left="360"/>
        <w:rPr>
          <w:rFonts w:asciiTheme="minorHAnsi" w:hAnsiTheme="minorHAnsi" w:cstheme="minorHAnsi"/>
          <w:i/>
          <w:iCs/>
          <w:sz w:val="22"/>
          <w:szCs w:val="22"/>
        </w:rPr>
      </w:pPr>
    </w:p>
    <w:p w14:paraId="608DBAF1" w14:textId="25AE17B0" w:rsidR="009972F5" w:rsidRPr="00341238" w:rsidRDefault="00391E7A" w:rsidP="00A71F85">
      <w:pPr>
        <w:pStyle w:val="NormalWeb"/>
        <w:numPr>
          <w:ilvl w:val="0"/>
          <w:numId w:val="4"/>
        </w:numPr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lastRenderedPageBreak/>
        <w:t>Eierendringer</w:t>
      </w:r>
    </w:p>
    <w:p w14:paraId="2BC1E49F" w14:textId="3D572E18" w:rsidR="00391E7A" w:rsidRDefault="00391E7A" w:rsidP="0013794B">
      <w:pPr>
        <w:pStyle w:val="NormalWeb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Fra vindkraft på land skjer det ofte at </w:t>
      </w:r>
      <w:proofErr w:type="spellStart"/>
      <w:r>
        <w:rPr>
          <w:rFonts w:asciiTheme="minorHAnsi" w:hAnsiTheme="minorHAnsi" w:cstheme="minorHAnsi"/>
          <w:sz w:val="22"/>
          <w:szCs w:val="22"/>
        </w:rPr>
        <w:t>vindkraftetsystemet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blir solgt så fort det er gitt konsesjon fra NVE/OED. Så det som selges er selve konsesjonsdokumentet, ofte med svært stor fortjeneste.</w:t>
      </w:r>
    </w:p>
    <w:p w14:paraId="0319E0A0" w14:textId="7FA31B1F" w:rsidR="00391E7A" w:rsidRDefault="00391E7A" w:rsidP="0013794B">
      <w:pPr>
        <w:pStyle w:val="NormalWeb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Det må derfor sikres at dette ikke er mulig for havvind der det offentlige bidra med </w:t>
      </w:r>
      <w:r w:rsidR="006D0E94">
        <w:rPr>
          <w:rFonts w:asciiTheme="minorHAnsi" w:hAnsiTheme="minorHAnsi" w:cstheme="minorHAnsi"/>
          <w:sz w:val="22"/>
          <w:szCs w:val="22"/>
        </w:rPr>
        <w:t>svært mye</w:t>
      </w:r>
      <w:r>
        <w:rPr>
          <w:rFonts w:asciiTheme="minorHAnsi" w:hAnsiTheme="minorHAnsi" w:cstheme="minorHAnsi"/>
          <w:sz w:val="22"/>
          <w:szCs w:val="22"/>
        </w:rPr>
        <w:t xml:space="preserve"> penger. </w:t>
      </w:r>
      <w:r w:rsidR="006D0E94">
        <w:rPr>
          <w:rFonts w:asciiTheme="minorHAnsi" w:hAnsiTheme="minorHAnsi" w:cstheme="minorHAnsi"/>
          <w:sz w:val="22"/>
          <w:szCs w:val="22"/>
        </w:rPr>
        <w:t xml:space="preserve"> Det kan muligens gjøres ved at 41.2.2 b) fjernes fra kontrakten.</w:t>
      </w:r>
    </w:p>
    <w:p w14:paraId="5E5D1A08" w14:textId="3A0DFFAB" w:rsidR="00506A12" w:rsidRPr="005B0516" w:rsidRDefault="005B0516" w:rsidP="00506A12">
      <w:pPr>
        <w:pStyle w:val="NormalWeb"/>
        <w:numPr>
          <w:ilvl w:val="0"/>
          <w:numId w:val="4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5B0516">
        <w:rPr>
          <w:rFonts w:asciiTheme="minorHAnsi" w:hAnsiTheme="minorHAnsi" w:cstheme="minorHAnsi"/>
          <w:b/>
          <w:bCs/>
          <w:sz w:val="22"/>
          <w:szCs w:val="22"/>
        </w:rPr>
        <w:t>Levering av elektrisk kraft</w:t>
      </w:r>
    </w:p>
    <w:p w14:paraId="57CF6D25" w14:textId="6FE63550" w:rsidR="005B0516" w:rsidRPr="005B0516" w:rsidRDefault="005B0516" w:rsidP="005B0516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5B0516">
        <w:rPr>
          <w:rFonts w:asciiTheme="minorHAnsi" w:hAnsiTheme="minorHAnsi" w:cstheme="minorHAnsi"/>
          <w:sz w:val="22"/>
          <w:szCs w:val="22"/>
        </w:rPr>
        <w:t>Det står:</w:t>
      </w:r>
    </w:p>
    <w:p w14:paraId="47D325E0" w14:textId="724848E1" w:rsidR="005B0516" w:rsidRPr="005B0516" w:rsidRDefault="005B0516" w:rsidP="005B0516">
      <w:pPr>
        <w:pStyle w:val="Bodytextindented"/>
        <w:ind w:left="360"/>
        <w:rPr>
          <w:rFonts w:asciiTheme="minorHAnsi" w:hAnsiTheme="minorHAnsi" w:cstheme="minorHAnsi"/>
          <w:i/>
          <w:iCs/>
          <w:sz w:val="22"/>
        </w:rPr>
      </w:pPr>
      <w:r>
        <w:rPr>
          <w:rFonts w:asciiTheme="minorHAnsi" w:hAnsiTheme="minorHAnsi" w:cstheme="minorHAnsi"/>
          <w:i/>
          <w:iCs/>
          <w:sz w:val="22"/>
        </w:rPr>
        <w:t>«</w:t>
      </w:r>
      <w:r w:rsidRPr="005B0516">
        <w:rPr>
          <w:rFonts w:asciiTheme="minorHAnsi" w:hAnsiTheme="minorHAnsi" w:cstheme="minorHAnsi"/>
          <w:i/>
          <w:iCs/>
          <w:sz w:val="22"/>
        </w:rPr>
        <w:t xml:space="preserve">Levering av elektrisk kraft til forsyning av innretninger for petroleumsvirksomhet (for eksempel til </w:t>
      </w:r>
      <w:proofErr w:type="spellStart"/>
      <w:r w:rsidRPr="005B0516">
        <w:rPr>
          <w:rFonts w:asciiTheme="minorHAnsi" w:hAnsiTheme="minorHAnsi" w:cstheme="minorHAnsi"/>
          <w:i/>
          <w:iCs/>
          <w:sz w:val="22"/>
        </w:rPr>
        <w:t>Ekofisk-feltet</w:t>
      </w:r>
      <w:proofErr w:type="spellEnd"/>
      <w:r w:rsidRPr="005B0516">
        <w:rPr>
          <w:rFonts w:asciiTheme="minorHAnsi" w:hAnsiTheme="minorHAnsi" w:cstheme="minorHAnsi"/>
          <w:i/>
          <w:iCs/>
          <w:sz w:val="22"/>
        </w:rPr>
        <w:t xml:space="preserve">) krever skriftlig forhåndssamtykke fra Staten. Staten skal ikke nekte å gi slikt samtykke uten rimelig grunn. </w:t>
      </w:r>
      <w:r>
        <w:rPr>
          <w:rFonts w:asciiTheme="minorHAnsi" w:hAnsiTheme="minorHAnsi" w:cstheme="minorHAnsi"/>
          <w:i/>
          <w:iCs/>
          <w:sz w:val="22"/>
        </w:rPr>
        <w:t>«</w:t>
      </w:r>
    </w:p>
    <w:p w14:paraId="14422005" w14:textId="75983A8B" w:rsidR="005B0516" w:rsidRPr="005B0516" w:rsidRDefault="005B0516" w:rsidP="005B0516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5B0516">
        <w:rPr>
          <w:rFonts w:asciiTheme="minorHAnsi" w:hAnsiTheme="minorHAnsi" w:cstheme="minorHAnsi"/>
          <w:sz w:val="22"/>
          <w:szCs w:val="22"/>
        </w:rPr>
        <w:t>Slik vi har forstått det</w:t>
      </w:r>
      <w:r>
        <w:rPr>
          <w:rFonts w:asciiTheme="minorHAnsi" w:hAnsiTheme="minorHAnsi" w:cstheme="minorHAnsi"/>
          <w:sz w:val="22"/>
          <w:szCs w:val="22"/>
        </w:rPr>
        <w:t>,</w:t>
      </w:r>
      <w:r w:rsidRPr="005B0516">
        <w:rPr>
          <w:rFonts w:asciiTheme="minorHAnsi" w:hAnsiTheme="minorHAnsi" w:cstheme="minorHAnsi"/>
          <w:sz w:val="22"/>
          <w:szCs w:val="22"/>
        </w:rPr>
        <w:t xml:space="preserve"> har regjeringen Støre</w:t>
      </w:r>
      <w:r>
        <w:rPr>
          <w:rFonts w:asciiTheme="minorHAnsi" w:hAnsiTheme="minorHAnsi" w:cstheme="minorHAnsi"/>
          <w:sz w:val="22"/>
          <w:szCs w:val="22"/>
        </w:rPr>
        <w:t xml:space="preserve"> vedtatt/lagt til grunn at elektrisk kraft fra Sørlige </w:t>
      </w:r>
      <w:proofErr w:type="spellStart"/>
      <w:r>
        <w:rPr>
          <w:rFonts w:asciiTheme="minorHAnsi" w:hAnsiTheme="minorHAnsi" w:cstheme="minorHAnsi"/>
          <w:sz w:val="22"/>
          <w:szCs w:val="22"/>
        </w:rPr>
        <w:t>Nordsjø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2 skal ilandføres i Norge.  Ved å sende strøm til plattformer på norsk eller utenlands sokkel, vil det bryte med kravet om ilandføring i Norge. Dette punktet må derfor fjernes.</w:t>
      </w:r>
    </w:p>
    <w:p w14:paraId="5B06571D" w14:textId="379760A2" w:rsidR="00191CB5" w:rsidRPr="00341238" w:rsidRDefault="00191CB5" w:rsidP="00191CB5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341238">
        <w:rPr>
          <w:rFonts w:asciiTheme="minorHAnsi" w:hAnsiTheme="minorHAnsi" w:cstheme="minorHAnsi"/>
          <w:sz w:val="22"/>
          <w:szCs w:val="22"/>
        </w:rPr>
        <w:t>Bjarne Jensen</w:t>
      </w:r>
    </w:p>
    <w:p w14:paraId="48EA7D9E" w14:textId="7BC7810D" w:rsidR="001335F2" w:rsidRPr="00341238" w:rsidRDefault="00191CB5" w:rsidP="00744F3E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341238">
        <w:rPr>
          <w:rFonts w:asciiTheme="minorHAnsi" w:hAnsiTheme="minorHAnsi" w:cstheme="minorHAnsi"/>
          <w:sz w:val="22"/>
          <w:szCs w:val="22"/>
        </w:rPr>
        <w:t>Leder i havvindutvalget i Motvind Norg</w:t>
      </w:r>
      <w:r w:rsidR="00744F3E" w:rsidRPr="00341238">
        <w:rPr>
          <w:rFonts w:asciiTheme="minorHAnsi" w:hAnsiTheme="minorHAnsi" w:cstheme="minorHAnsi"/>
          <w:sz w:val="22"/>
          <w:szCs w:val="22"/>
        </w:rPr>
        <w:t>e</w:t>
      </w:r>
    </w:p>
    <w:p w14:paraId="2FAED47F" w14:textId="6C04CEA4" w:rsidR="0076640A" w:rsidRPr="00341238" w:rsidRDefault="0076640A" w:rsidP="00744F3E">
      <w:pPr>
        <w:pStyle w:val="NormalWeb"/>
        <w:rPr>
          <w:rFonts w:asciiTheme="minorHAnsi" w:hAnsiTheme="minorHAnsi" w:cstheme="minorHAnsi"/>
          <w:sz w:val="22"/>
          <w:szCs w:val="22"/>
        </w:rPr>
      </w:pPr>
      <w:proofErr w:type="spellStart"/>
      <w:r w:rsidRPr="00341238">
        <w:rPr>
          <w:rFonts w:asciiTheme="minorHAnsi" w:hAnsiTheme="minorHAnsi" w:cstheme="minorHAnsi"/>
          <w:sz w:val="22"/>
          <w:szCs w:val="22"/>
        </w:rPr>
        <w:t>Tlf</w:t>
      </w:r>
      <w:proofErr w:type="spellEnd"/>
      <w:r w:rsidRPr="00341238">
        <w:rPr>
          <w:rFonts w:asciiTheme="minorHAnsi" w:hAnsiTheme="minorHAnsi" w:cstheme="minorHAnsi"/>
          <w:sz w:val="22"/>
          <w:szCs w:val="22"/>
        </w:rPr>
        <w:t xml:space="preserve"> 91153026</w:t>
      </w:r>
    </w:p>
    <w:p w14:paraId="18FBFAD2" w14:textId="15D217C5" w:rsidR="00744F3E" w:rsidRPr="00341238" w:rsidRDefault="00744F3E">
      <w:pPr>
        <w:rPr>
          <w:rFonts w:cstheme="minorHAnsi"/>
          <w:u w:val="single"/>
        </w:rPr>
      </w:pPr>
    </w:p>
    <w:p w14:paraId="548EC273" w14:textId="5248ECBE" w:rsidR="00116E89" w:rsidRPr="00341238" w:rsidRDefault="00116E89">
      <w:pPr>
        <w:rPr>
          <w:rFonts w:cstheme="minorHAnsi"/>
        </w:rPr>
      </w:pPr>
      <w:r w:rsidRPr="00341238">
        <w:rPr>
          <w:rFonts w:cstheme="minorHAnsi"/>
        </w:rPr>
        <w:fldChar w:fldCharType="begin"/>
      </w:r>
      <w:r w:rsidRPr="00341238">
        <w:rPr>
          <w:rFonts w:cstheme="minorHAnsi"/>
        </w:rPr>
        <w:instrText xml:space="preserve"> INCLUDEPICTURE "cid:D72DB3A4-EA28-4E81-AA63-AD3AD8E35458" \* MERGEFORMATINET </w:instrText>
      </w:r>
      <w:r w:rsidRPr="00341238">
        <w:rPr>
          <w:rFonts w:cstheme="minorHAnsi"/>
        </w:rPr>
        <w:fldChar w:fldCharType="separate"/>
      </w:r>
      <w:r w:rsidRPr="00341238">
        <w:rPr>
          <w:rFonts w:cstheme="minorHAnsi"/>
          <w:noProof/>
        </w:rPr>
        <mc:AlternateContent>
          <mc:Choice Requires="wps">
            <w:drawing>
              <wp:inline distT="0" distB="0" distL="0" distR="0" wp14:anchorId="2E3303E0" wp14:editId="7B065DF4">
                <wp:extent cx="307975" cy="307975"/>
                <wp:effectExtent l="0" t="0" r="0" b="0"/>
                <wp:docPr id="1182812075" name="Rektangel 1" descr="IMG_8735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7975" cy="307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BD00765" id="Rektangel 1" o:spid="_x0000_s1026" alt="IMG_8735.jpg" style="width:24.25pt;height:24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" filled="f" stroked="f">
                <o:lock v:ext="edit" aspectratio="t"/>
                <w10:anchorlock/>
              </v:rect>
            </w:pict>
          </mc:Fallback>
        </mc:AlternateContent>
      </w:r>
      <w:r w:rsidRPr="00341238">
        <w:rPr>
          <w:rFonts w:cstheme="minorHAnsi"/>
        </w:rPr>
        <w:fldChar w:fldCharType="end"/>
      </w:r>
      <w:r w:rsidRPr="00341238">
        <w:rPr>
          <w:rFonts w:cstheme="minorHAnsi"/>
        </w:rPr>
        <w:t xml:space="preserve"> </w:t>
      </w:r>
      <w:r w:rsidRPr="00341238">
        <w:rPr>
          <w:rFonts w:cstheme="minorHAnsi"/>
        </w:rPr>
        <w:fldChar w:fldCharType="begin"/>
      </w:r>
      <w:r w:rsidRPr="00341238">
        <w:rPr>
          <w:rFonts w:cstheme="minorHAnsi"/>
        </w:rPr>
        <w:instrText xml:space="preserve"> INCLUDEPICTURE "cid:D72DB3A4-EA28-4E81-AA63-AD3AD8E35458" \* MERGEFORMATINET </w:instrText>
      </w:r>
      <w:r w:rsidRPr="00341238">
        <w:rPr>
          <w:rFonts w:cstheme="minorHAnsi"/>
        </w:rPr>
        <w:fldChar w:fldCharType="separate"/>
      </w:r>
      <w:r w:rsidRPr="00341238">
        <w:rPr>
          <w:rFonts w:cstheme="minorHAnsi"/>
          <w:noProof/>
        </w:rPr>
        <mc:AlternateContent>
          <mc:Choice Requires="wps">
            <w:drawing>
              <wp:inline distT="0" distB="0" distL="0" distR="0" wp14:anchorId="1278E4DE" wp14:editId="3E117FC8">
                <wp:extent cx="307975" cy="307975"/>
                <wp:effectExtent l="0" t="0" r="0" b="0"/>
                <wp:docPr id="1497703351" name="Rektangel 2" descr="IMG_8735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7975" cy="307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1AFF401" id="Rektangel 2" o:spid="_x0000_s1026" alt="IMG_8735.jpg" style="width:24.25pt;height:24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" filled="f" stroked="f">
                <o:lock v:ext="edit" aspectratio="t"/>
                <w10:anchorlock/>
              </v:rect>
            </w:pict>
          </mc:Fallback>
        </mc:AlternateContent>
      </w:r>
      <w:r w:rsidRPr="00341238">
        <w:rPr>
          <w:rFonts w:cstheme="minorHAnsi"/>
        </w:rPr>
        <w:fldChar w:fldCharType="end"/>
      </w:r>
    </w:p>
    <w:p w14:paraId="2221B737" w14:textId="77777777" w:rsidR="00020BF4" w:rsidRPr="00341238" w:rsidRDefault="00020BF4">
      <w:pPr>
        <w:rPr>
          <w:rFonts w:cstheme="minorHAnsi"/>
        </w:rPr>
      </w:pPr>
    </w:p>
    <w:p w14:paraId="6D16E5F0" w14:textId="77777777" w:rsidR="00020BF4" w:rsidRPr="006D6E8D" w:rsidRDefault="00020BF4">
      <w:pPr>
        <w:rPr>
          <w:rFonts w:cstheme="minorHAnsi"/>
        </w:rPr>
      </w:pPr>
    </w:p>
    <w:p w14:paraId="26CE965B" w14:textId="2D965B04" w:rsidR="00020BF4" w:rsidRDefault="00020BF4"/>
    <w:p w14:paraId="7C01FC8A" w14:textId="77777777" w:rsidR="00E03DB0" w:rsidRDefault="00E03DB0"/>
    <w:p w14:paraId="50C19006" w14:textId="77777777" w:rsidR="00E03DB0" w:rsidRDefault="00E03DB0"/>
    <w:p w14:paraId="38B3E30A" w14:textId="77777777" w:rsidR="00E03DB0" w:rsidRDefault="00E03DB0"/>
    <w:p w14:paraId="42F7B144" w14:textId="7C2E6A50" w:rsidR="00E03DB0" w:rsidRDefault="00E03DB0"/>
    <w:p w14:paraId="0E4DF9C7" w14:textId="77777777" w:rsidR="00D369EF" w:rsidRDefault="00D369EF"/>
    <w:p w14:paraId="5D53DEA2" w14:textId="1BB1724E" w:rsidR="00D369EF" w:rsidRDefault="00D369EF"/>
    <w:p w14:paraId="4853E68C" w14:textId="5C5F623F" w:rsidR="00407BA7" w:rsidRPr="00272F72" w:rsidRDefault="00407BA7">
      <w:pPr>
        <w:rPr>
          <w:rFonts w:cstheme="minorHAnsi"/>
        </w:rPr>
      </w:pPr>
    </w:p>
    <w:sectPr w:rsidR="00407BA7" w:rsidRPr="00272F72">
      <w:headerReference w:type="default" r:id="rId9"/>
      <w:footerReference w:type="even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8242A2" w14:textId="77777777" w:rsidR="009B2B5B" w:rsidRDefault="009B2B5B" w:rsidP="00B115EC">
      <w:pPr>
        <w:spacing w:after="0" w:line="240" w:lineRule="auto"/>
      </w:pPr>
      <w:r>
        <w:separator/>
      </w:r>
    </w:p>
  </w:endnote>
  <w:endnote w:type="continuationSeparator" w:id="0">
    <w:p w14:paraId="40A052C4" w14:textId="77777777" w:rsidR="009B2B5B" w:rsidRDefault="009B2B5B" w:rsidP="00B115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Sidetall"/>
      </w:rPr>
      <w:id w:val="215011028"/>
      <w:docPartObj>
        <w:docPartGallery w:val="Page Numbers (Bottom of Page)"/>
        <w:docPartUnique/>
      </w:docPartObj>
    </w:sdtPr>
    <w:sdtEndPr>
      <w:rPr>
        <w:rStyle w:val="Sidetall"/>
      </w:rPr>
    </w:sdtEndPr>
    <w:sdtContent>
      <w:p w14:paraId="2CF06E70" w14:textId="2A2EC41E" w:rsidR="009871E2" w:rsidRDefault="009871E2" w:rsidP="002D1EBC">
        <w:pPr>
          <w:pStyle w:val="Bunntekst"/>
          <w:framePr w:wrap="none" w:vAnchor="text" w:hAnchor="margin" w:xAlign="right" w:y="1"/>
          <w:rPr>
            <w:rStyle w:val="Sidetall"/>
          </w:rPr>
        </w:pPr>
        <w:r>
          <w:rPr>
            <w:rStyle w:val="Sidetall"/>
          </w:rPr>
          <w:fldChar w:fldCharType="begin"/>
        </w:r>
        <w:r>
          <w:rPr>
            <w:rStyle w:val="Sidetall"/>
          </w:rPr>
          <w:instrText xml:space="preserve"> PAGE </w:instrText>
        </w:r>
        <w:r>
          <w:rPr>
            <w:rStyle w:val="Sidetall"/>
          </w:rPr>
          <w:fldChar w:fldCharType="separate"/>
        </w:r>
        <w:r>
          <w:rPr>
            <w:rStyle w:val="Sidetall"/>
            <w:noProof/>
          </w:rPr>
          <w:t>1</w:t>
        </w:r>
        <w:r>
          <w:rPr>
            <w:rStyle w:val="Sidetall"/>
          </w:rPr>
          <w:fldChar w:fldCharType="end"/>
        </w:r>
      </w:p>
    </w:sdtContent>
  </w:sdt>
  <w:p w14:paraId="4A795CF8" w14:textId="77777777" w:rsidR="009871E2" w:rsidRDefault="009871E2" w:rsidP="009871E2">
    <w:pPr>
      <w:pStyle w:val="Bunnteks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Sidetall"/>
      </w:rPr>
      <w:id w:val="2090808553"/>
      <w:docPartObj>
        <w:docPartGallery w:val="Page Numbers (Bottom of Page)"/>
        <w:docPartUnique/>
      </w:docPartObj>
    </w:sdtPr>
    <w:sdtEndPr>
      <w:rPr>
        <w:rStyle w:val="Sidetall"/>
      </w:rPr>
    </w:sdtEndPr>
    <w:sdtContent>
      <w:p w14:paraId="7E798861" w14:textId="5179D237" w:rsidR="009871E2" w:rsidRDefault="009871E2" w:rsidP="002D1EBC">
        <w:pPr>
          <w:pStyle w:val="Bunntekst"/>
          <w:framePr w:wrap="none" w:vAnchor="text" w:hAnchor="margin" w:xAlign="right" w:y="1"/>
          <w:rPr>
            <w:rStyle w:val="Sidetall"/>
          </w:rPr>
        </w:pPr>
        <w:r>
          <w:rPr>
            <w:rStyle w:val="Sidetall"/>
          </w:rPr>
          <w:fldChar w:fldCharType="begin"/>
        </w:r>
        <w:r>
          <w:rPr>
            <w:rStyle w:val="Sidetall"/>
          </w:rPr>
          <w:instrText xml:space="preserve"> PAGE </w:instrText>
        </w:r>
        <w:r>
          <w:rPr>
            <w:rStyle w:val="Sidetall"/>
          </w:rPr>
          <w:fldChar w:fldCharType="separate"/>
        </w:r>
        <w:r>
          <w:rPr>
            <w:rStyle w:val="Sidetall"/>
            <w:noProof/>
          </w:rPr>
          <w:t>1</w:t>
        </w:r>
        <w:r>
          <w:rPr>
            <w:rStyle w:val="Sidetall"/>
          </w:rPr>
          <w:fldChar w:fldCharType="end"/>
        </w:r>
      </w:p>
    </w:sdtContent>
  </w:sdt>
  <w:p w14:paraId="4D731B24" w14:textId="326C7C5D" w:rsidR="00B115EC" w:rsidRDefault="00B115EC" w:rsidP="009871E2">
    <w:pPr>
      <w:pStyle w:val="Bunntekst"/>
      <w:ind w:right="360"/>
      <w:jc w:val="center"/>
    </w:pPr>
  </w:p>
  <w:p w14:paraId="3271F0B9" w14:textId="77777777" w:rsidR="00B115EC" w:rsidRDefault="00B115EC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D81F34" w14:textId="77777777" w:rsidR="009B2B5B" w:rsidRDefault="009B2B5B" w:rsidP="00B115EC">
      <w:pPr>
        <w:spacing w:after="0" w:line="240" w:lineRule="auto"/>
      </w:pPr>
      <w:r>
        <w:separator/>
      </w:r>
    </w:p>
  </w:footnote>
  <w:footnote w:type="continuationSeparator" w:id="0">
    <w:p w14:paraId="3CCF466A" w14:textId="77777777" w:rsidR="009B2B5B" w:rsidRDefault="009B2B5B" w:rsidP="00B115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F4F3B9" w14:textId="77777777" w:rsidR="00631945" w:rsidRDefault="00021144" w:rsidP="00631945">
    <w:pPr>
      <w:pStyle w:val="Topptekst"/>
      <w:jc w:val="center"/>
    </w:pPr>
    <w:r>
      <w:rPr>
        <w:noProof/>
      </w:rPr>
      <w:drawing>
        <wp:inline distT="0" distB="0" distL="0" distR="0" wp14:anchorId="4D3AFA41" wp14:editId="040695D9">
          <wp:extent cx="777600" cy="702000"/>
          <wp:effectExtent l="0" t="0" r="3810" b="3175"/>
          <wp:docPr id="1" name="Bilde 1" descr="Motvind Nor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otvind Norg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600" cy="70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27A07E3" w14:textId="1342E26C" w:rsidR="00B115EC" w:rsidRDefault="00631945" w:rsidP="00631945">
    <w:pPr>
      <w:pStyle w:val="Topptekst"/>
      <w:jc w:val="center"/>
    </w:pPr>
    <w:r>
      <w:t>Havvindutvalget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6453C"/>
    <w:multiLevelType w:val="hybridMultilevel"/>
    <w:tmpl w:val="9966694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0F6B6E"/>
    <w:multiLevelType w:val="hybridMultilevel"/>
    <w:tmpl w:val="C7EE8D94"/>
    <w:lvl w:ilvl="0" w:tplc="EE06072E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A67428"/>
    <w:multiLevelType w:val="hybridMultilevel"/>
    <w:tmpl w:val="F8E863DE"/>
    <w:lvl w:ilvl="0" w:tplc="BD5E5F7E">
      <w:start w:val="20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664DFA"/>
    <w:multiLevelType w:val="hybridMultilevel"/>
    <w:tmpl w:val="FC060758"/>
    <w:lvl w:ilvl="0" w:tplc="66EE508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301A7F"/>
    <w:multiLevelType w:val="multilevel"/>
    <w:tmpl w:val="58D41B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34839EA"/>
    <w:multiLevelType w:val="multilevel"/>
    <w:tmpl w:val="157E08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DCF2B88"/>
    <w:multiLevelType w:val="multilevel"/>
    <w:tmpl w:val="8924C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436D73A7"/>
    <w:multiLevelType w:val="hybridMultilevel"/>
    <w:tmpl w:val="C0784B6E"/>
    <w:lvl w:ilvl="0" w:tplc="0414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CD285E"/>
    <w:multiLevelType w:val="multilevel"/>
    <w:tmpl w:val="B5E224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41443C1"/>
    <w:multiLevelType w:val="multilevel"/>
    <w:tmpl w:val="F9EA32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0660065"/>
    <w:multiLevelType w:val="hybridMultilevel"/>
    <w:tmpl w:val="9C54E338"/>
    <w:lvl w:ilvl="0" w:tplc="77567F14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F01EE1"/>
    <w:multiLevelType w:val="multilevel"/>
    <w:tmpl w:val="B4F6C7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73498406">
    <w:abstractNumId w:val="7"/>
  </w:num>
  <w:num w:numId="2" w16cid:durableId="1437869521">
    <w:abstractNumId w:val="10"/>
  </w:num>
  <w:num w:numId="3" w16cid:durableId="974724235">
    <w:abstractNumId w:val="3"/>
  </w:num>
  <w:num w:numId="4" w16cid:durableId="180748376">
    <w:abstractNumId w:val="0"/>
  </w:num>
  <w:num w:numId="5" w16cid:durableId="831259061">
    <w:abstractNumId w:val="4"/>
  </w:num>
  <w:num w:numId="6" w16cid:durableId="1780300546">
    <w:abstractNumId w:val="1"/>
  </w:num>
  <w:num w:numId="7" w16cid:durableId="400761818">
    <w:abstractNumId w:val="11"/>
  </w:num>
  <w:num w:numId="8" w16cid:durableId="1573006267">
    <w:abstractNumId w:val="9"/>
  </w:num>
  <w:num w:numId="9" w16cid:durableId="1301032932">
    <w:abstractNumId w:val="8"/>
  </w:num>
  <w:num w:numId="10" w16cid:durableId="1638989851">
    <w:abstractNumId w:val="5"/>
  </w:num>
  <w:num w:numId="11" w16cid:durableId="1931506106">
    <w:abstractNumId w:val="6"/>
  </w:num>
  <w:num w:numId="12" w16cid:durableId="96111077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15EC"/>
    <w:rsid w:val="00020BF4"/>
    <w:rsid w:val="00021144"/>
    <w:rsid w:val="00025BFC"/>
    <w:rsid w:val="00043F58"/>
    <w:rsid w:val="0004610B"/>
    <w:rsid w:val="00056666"/>
    <w:rsid w:val="000636B8"/>
    <w:rsid w:val="000725F0"/>
    <w:rsid w:val="000758A3"/>
    <w:rsid w:val="00080291"/>
    <w:rsid w:val="000937E5"/>
    <w:rsid w:val="000C5227"/>
    <w:rsid w:val="000C558E"/>
    <w:rsid w:val="000D7512"/>
    <w:rsid w:val="000E4C55"/>
    <w:rsid w:val="000F773D"/>
    <w:rsid w:val="00110B66"/>
    <w:rsid w:val="00112213"/>
    <w:rsid w:val="001127AC"/>
    <w:rsid w:val="00116E89"/>
    <w:rsid w:val="00125EC3"/>
    <w:rsid w:val="00126D6F"/>
    <w:rsid w:val="00131DF2"/>
    <w:rsid w:val="0013204D"/>
    <w:rsid w:val="001335F2"/>
    <w:rsid w:val="0013794B"/>
    <w:rsid w:val="0015289B"/>
    <w:rsid w:val="00174FF3"/>
    <w:rsid w:val="001778B7"/>
    <w:rsid w:val="00191CB5"/>
    <w:rsid w:val="0019465B"/>
    <w:rsid w:val="00194E77"/>
    <w:rsid w:val="00196B73"/>
    <w:rsid w:val="001A16C7"/>
    <w:rsid w:val="001B001B"/>
    <w:rsid w:val="001B620A"/>
    <w:rsid w:val="00222570"/>
    <w:rsid w:val="0022778F"/>
    <w:rsid w:val="00244CB4"/>
    <w:rsid w:val="002623D1"/>
    <w:rsid w:val="00266411"/>
    <w:rsid w:val="00272F72"/>
    <w:rsid w:val="00275AC6"/>
    <w:rsid w:val="00287A69"/>
    <w:rsid w:val="00292FC2"/>
    <w:rsid w:val="002A0E53"/>
    <w:rsid w:val="002A544C"/>
    <w:rsid w:val="002D3E05"/>
    <w:rsid w:val="002D420F"/>
    <w:rsid w:val="002E1324"/>
    <w:rsid w:val="002E68E8"/>
    <w:rsid w:val="00302082"/>
    <w:rsid w:val="003119BF"/>
    <w:rsid w:val="00313736"/>
    <w:rsid w:val="00332B95"/>
    <w:rsid w:val="003379F8"/>
    <w:rsid w:val="00340B05"/>
    <w:rsid w:val="00341238"/>
    <w:rsid w:val="0034546E"/>
    <w:rsid w:val="0036744B"/>
    <w:rsid w:val="003800F8"/>
    <w:rsid w:val="00380585"/>
    <w:rsid w:val="0038447A"/>
    <w:rsid w:val="00391E7A"/>
    <w:rsid w:val="003A11A2"/>
    <w:rsid w:val="003A3D03"/>
    <w:rsid w:val="003C2DFA"/>
    <w:rsid w:val="003D1A7C"/>
    <w:rsid w:val="00402342"/>
    <w:rsid w:val="0040535E"/>
    <w:rsid w:val="00407BA7"/>
    <w:rsid w:val="00415BF3"/>
    <w:rsid w:val="00417029"/>
    <w:rsid w:val="00426B08"/>
    <w:rsid w:val="00430723"/>
    <w:rsid w:val="00442C1C"/>
    <w:rsid w:val="00443F95"/>
    <w:rsid w:val="00445E76"/>
    <w:rsid w:val="00465258"/>
    <w:rsid w:val="00474EE6"/>
    <w:rsid w:val="004B3CED"/>
    <w:rsid w:val="004C1D71"/>
    <w:rsid w:val="004D0B05"/>
    <w:rsid w:val="004D12A7"/>
    <w:rsid w:val="004D4815"/>
    <w:rsid w:val="004D4CF1"/>
    <w:rsid w:val="004E161A"/>
    <w:rsid w:val="00506A12"/>
    <w:rsid w:val="005155A5"/>
    <w:rsid w:val="00525A7F"/>
    <w:rsid w:val="00530FE4"/>
    <w:rsid w:val="005314CA"/>
    <w:rsid w:val="005357CC"/>
    <w:rsid w:val="00546B3C"/>
    <w:rsid w:val="00564201"/>
    <w:rsid w:val="00564E72"/>
    <w:rsid w:val="005820D7"/>
    <w:rsid w:val="005A66F8"/>
    <w:rsid w:val="005B0516"/>
    <w:rsid w:val="005B2332"/>
    <w:rsid w:val="005B5DE1"/>
    <w:rsid w:val="005D2B1A"/>
    <w:rsid w:val="005D6DE8"/>
    <w:rsid w:val="005E2A5D"/>
    <w:rsid w:val="005F5E43"/>
    <w:rsid w:val="005F7136"/>
    <w:rsid w:val="0060136B"/>
    <w:rsid w:val="00602312"/>
    <w:rsid w:val="00620A79"/>
    <w:rsid w:val="00620DD5"/>
    <w:rsid w:val="00631945"/>
    <w:rsid w:val="006402F7"/>
    <w:rsid w:val="00691FDE"/>
    <w:rsid w:val="006A0C96"/>
    <w:rsid w:val="006A1DBB"/>
    <w:rsid w:val="006B3BDA"/>
    <w:rsid w:val="006D0E94"/>
    <w:rsid w:val="006D6E8D"/>
    <w:rsid w:val="006D6E92"/>
    <w:rsid w:val="006D715E"/>
    <w:rsid w:val="006E25EB"/>
    <w:rsid w:val="006E41AF"/>
    <w:rsid w:val="006E783B"/>
    <w:rsid w:val="006F3793"/>
    <w:rsid w:val="006F3CE4"/>
    <w:rsid w:val="006F7F42"/>
    <w:rsid w:val="00715923"/>
    <w:rsid w:val="007201E4"/>
    <w:rsid w:val="0074071C"/>
    <w:rsid w:val="007433C8"/>
    <w:rsid w:val="00744F3E"/>
    <w:rsid w:val="0076640A"/>
    <w:rsid w:val="00767CEB"/>
    <w:rsid w:val="007706E5"/>
    <w:rsid w:val="00794788"/>
    <w:rsid w:val="007C0E6D"/>
    <w:rsid w:val="007C1E0B"/>
    <w:rsid w:val="007D19D6"/>
    <w:rsid w:val="007D4A19"/>
    <w:rsid w:val="007D500C"/>
    <w:rsid w:val="007E0786"/>
    <w:rsid w:val="007E19CE"/>
    <w:rsid w:val="0080282D"/>
    <w:rsid w:val="00813FCD"/>
    <w:rsid w:val="0081431C"/>
    <w:rsid w:val="0081458C"/>
    <w:rsid w:val="00827D44"/>
    <w:rsid w:val="00832222"/>
    <w:rsid w:val="00840069"/>
    <w:rsid w:val="00850842"/>
    <w:rsid w:val="008571D2"/>
    <w:rsid w:val="00857B49"/>
    <w:rsid w:val="00861312"/>
    <w:rsid w:val="00867723"/>
    <w:rsid w:val="0088588B"/>
    <w:rsid w:val="00887315"/>
    <w:rsid w:val="00890803"/>
    <w:rsid w:val="008B09AE"/>
    <w:rsid w:val="008B3AF0"/>
    <w:rsid w:val="008B48D9"/>
    <w:rsid w:val="008C070B"/>
    <w:rsid w:val="008C260D"/>
    <w:rsid w:val="008C452E"/>
    <w:rsid w:val="008D76AD"/>
    <w:rsid w:val="008F0910"/>
    <w:rsid w:val="009177FC"/>
    <w:rsid w:val="00920132"/>
    <w:rsid w:val="0092414C"/>
    <w:rsid w:val="00945C18"/>
    <w:rsid w:val="0094758B"/>
    <w:rsid w:val="0096175B"/>
    <w:rsid w:val="009752E3"/>
    <w:rsid w:val="00977BF5"/>
    <w:rsid w:val="00984770"/>
    <w:rsid w:val="009851A8"/>
    <w:rsid w:val="009871E2"/>
    <w:rsid w:val="009972F5"/>
    <w:rsid w:val="009A20E2"/>
    <w:rsid w:val="009A7210"/>
    <w:rsid w:val="009B2B5B"/>
    <w:rsid w:val="009B4770"/>
    <w:rsid w:val="009B6394"/>
    <w:rsid w:val="009B73FE"/>
    <w:rsid w:val="009C4CB3"/>
    <w:rsid w:val="009E6A9A"/>
    <w:rsid w:val="009E6B39"/>
    <w:rsid w:val="009F36C8"/>
    <w:rsid w:val="00A03813"/>
    <w:rsid w:val="00A03F59"/>
    <w:rsid w:val="00A064A3"/>
    <w:rsid w:val="00A15611"/>
    <w:rsid w:val="00A1728A"/>
    <w:rsid w:val="00A23050"/>
    <w:rsid w:val="00A361BA"/>
    <w:rsid w:val="00A41F6C"/>
    <w:rsid w:val="00A47DA2"/>
    <w:rsid w:val="00A71F85"/>
    <w:rsid w:val="00A72E68"/>
    <w:rsid w:val="00A86681"/>
    <w:rsid w:val="00A869D7"/>
    <w:rsid w:val="00AB1A7B"/>
    <w:rsid w:val="00AB3D67"/>
    <w:rsid w:val="00AB75C0"/>
    <w:rsid w:val="00AD5D1A"/>
    <w:rsid w:val="00AD703B"/>
    <w:rsid w:val="00AF008F"/>
    <w:rsid w:val="00AF401F"/>
    <w:rsid w:val="00B115EC"/>
    <w:rsid w:val="00B14828"/>
    <w:rsid w:val="00B54ECF"/>
    <w:rsid w:val="00B71E9C"/>
    <w:rsid w:val="00B77493"/>
    <w:rsid w:val="00B85780"/>
    <w:rsid w:val="00B879ED"/>
    <w:rsid w:val="00BA3AB6"/>
    <w:rsid w:val="00BA74EE"/>
    <w:rsid w:val="00BB6E7E"/>
    <w:rsid w:val="00BC40EE"/>
    <w:rsid w:val="00BD1FDA"/>
    <w:rsid w:val="00BE3492"/>
    <w:rsid w:val="00C00E62"/>
    <w:rsid w:val="00C04EF9"/>
    <w:rsid w:val="00C11592"/>
    <w:rsid w:val="00C161F5"/>
    <w:rsid w:val="00C25838"/>
    <w:rsid w:val="00C30478"/>
    <w:rsid w:val="00C33CCC"/>
    <w:rsid w:val="00C34159"/>
    <w:rsid w:val="00C3575F"/>
    <w:rsid w:val="00C3703F"/>
    <w:rsid w:val="00C405A4"/>
    <w:rsid w:val="00C40C90"/>
    <w:rsid w:val="00C437CA"/>
    <w:rsid w:val="00C501BC"/>
    <w:rsid w:val="00C707FE"/>
    <w:rsid w:val="00C760E6"/>
    <w:rsid w:val="00C82D87"/>
    <w:rsid w:val="00CB134B"/>
    <w:rsid w:val="00CB7400"/>
    <w:rsid w:val="00CD33DC"/>
    <w:rsid w:val="00CE3211"/>
    <w:rsid w:val="00D07D41"/>
    <w:rsid w:val="00D122B2"/>
    <w:rsid w:val="00D369EF"/>
    <w:rsid w:val="00D453BA"/>
    <w:rsid w:val="00D720E0"/>
    <w:rsid w:val="00DA5273"/>
    <w:rsid w:val="00DA5329"/>
    <w:rsid w:val="00DC2CB6"/>
    <w:rsid w:val="00DE5D41"/>
    <w:rsid w:val="00E03640"/>
    <w:rsid w:val="00E03DB0"/>
    <w:rsid w:val="00E045DD"/>
    <w:rsid w:val="00E10C5D"/>
    <w:rsid w:val="00E312CE"/>
    <w:rsid w:val="00E63AF6"/>
    <w:rsid w:val="00E66006"/>
    <w:rsid w:val="00EA7546"/>
    <w:rsid w:val="00EB0C04"/>
    <w:rsid w:val="00EB23DC"/>
    <w:rsid w:val="00ED04B4"/>
    <w:rsid w:val="00ED3CB1"/>
    <w:rsid w:val="00EE4C56"/>
    <w:rsid w:val="00EE6876"/>
    <w:rsid w:val="00EF4F9F"/>
    <w:rsid w:val="00F10B41"/>
    <w:rsid w:val="00F13866"/>
    <w:rsid w:val="00F32822"/>
    <w:rsid w:val="00F33958"/>
    <w:rsid w:val="00F35DA8"/>
    <w:rsid w:val="00F430CF"/>
    <w:rsid w:val="00F80A35"/>
    <w:rsid w:val="00FA1435"/>
    <w:rsid w:val="00FA2809"/>
    <w:rsid w:val="00FA4492"/>
    <w:rsid w:val="00FA4F29"/>
    <w:rsid w:val="00FB57BB"/>
    <w:rsid w:val="00FD4A5F"/>
    <w:rsid w:val="00FD6285"/>
    <w:rsid w:val="00FF7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6ECA7E"/>
  <w15:chartTrackingRefBased/>
  <w15:docId w15:val="{882AE47D-43BF-4D28-9282-6D2EFBC344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link w:val="Overskrift1Tegn"/>
    <w:uiPriority w:val="9"/>
    <w:qFormat/>
    <w:rsid w:val="00E312C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nb-NO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46525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391E7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B115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B115EC"/>
  </w:style>
  <w:style w:type="paragraph" w:styleId="Bunntekst">
    <w:name w:val="footer"/>
    <w:basedOn w:val="Normal"/>
    <w:link w:val="BunntekstTegn"/>
    <w:uiPriority w:val="99"/>
    <w:unhideWhenUsed/>
    <w:rsid w:val="00B115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B115EC"/>
  </w:style>
  <w:style w:type="character" w:styleId="Sidetall">
    <w:name w:val="page number"/>
    <w:basedOn w:val="Standardskriftforavsnitt"/>
    <w:uiPriority w:val="99"/>
    <w:semiHidden/>
    <w:unhideWhenUsed/>
    <w:rsid w:val="009871E2"/>
  </w:style>
  <w:style w:type="paragraph" w:styleId="Listeavsnitt">
    <w:name w:val="List Paragraph"/>
    <w:basedOn w:val="Normal"/>
    <w:uiPriority w:val="34"/>
    <w:qFormat/>
    <w:rsid w:val="001335F2"/>
    <w:pPr>
      <w:spacing w:after="0" w:line="240" w:lineRule="auto"/>
      <w:ind w:left="720"/>
      <w:contextualSpacing/>
    </w:pPr>
    <w:rPr>
      <w:sz w:val="24"/>
      <w:szCs w:val="24"/>
    </w:rPr>
  </w:style>
  <w:style w:type="character" w:styleId="Hyperkobling">
    <w:name w:val="Hyperlink"/>
    <w:basedOn w:val="Standardskriftforavsnitt"/>
    <w:uiPriority w:val="99"/>
    <w:unhideWhenUsed/>
    <w:rsid w:val="001335F2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1B00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styleId="Fulgthyperkobling">
    <w:name w:val="FollowedHyperlink"/>
    <w:basedOn w:val="Standardskriftforavsnitt"/>
    <w:uiPriority w:val="99"/>
    <w:semiHidden/>
    <w:unhideWhenUsed/>
    <w:rsid w:val="001B001B"/>
    <w:rPr>
      <w:color w:val="954F72" w:themeColor="followed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620A79"/>
    <w:rPr>
      <w:color w:val="605E5C"/>
      <w:shd w:val="clear" w:color="auto" w:fill="E1DFDD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E312CE"/>
    <w:rPr>
      <w:rFonts w:ascii="Times New Roman" w:eastAsia="Times New Roman" w:hAnsi="Times New Roman" w:cs="Times New Roman"/>
      <w:b/>
      <w:bCs/>
      <w:kern w:val="36"/>
      <w:sz w:val="48"/>
      <w:szCs w:val="48"/>
      <w:lang w:eastAsia="nb-NO"/>
    </w:rPr>
  </w:style>
  <w:style w:type="character" w:customStyle="1" w:styleId="apple-converted-space">
    <w:name w:val="apple-converted-space"/>
    <w:basedOn w:val="Standardskriftforavsnitt"/>
    <w:rsid w:val="0036744B"/>
  </w:style>
  <w:style w:type="table" w:customStyle="1" w:styleId="TableGrid">
    <w:name w:val="TableGrid"/>
    <w:rsid w:val="00056666"/>
    <w:pPr>
      <w:spacing w:after="0" w:line="240" w:lineRule="auto"/>
    </w:pPr>
    <w:rPr>
      <w:rFonts w:eastAsiaTheme="minorEastAsia"/>
      <w:sz w:val="24"/>
      <w:szCs w:val="24"/>
      <w:lang w:eastAsia="nb-N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Utheving">
    <w:name w:val="Emphasis"/>
    <w:basedOn w:val="Standardskriftforavsnitt"/>
    <w:uiPriority w:val="20"/>
    <w:qFormat/>
    <w:rsid w:val="00546B3C"/>
    <w:rPr>
      <w:i/>
      <w:iCs/>
    </w:rPr>
  </w:style>
  <w:style w:type="paragraph" w:styleId="Tittel">
    <w:name w:val="Title"/>
    <w:basedOn w:val="Normal"/>
    <w:link w:val="TittelTegn"/>
    <w:uiPriority w:val="10"/>
    <w:qFormat/>
    <w:rsid w:val="00302082"/>
    <w:pPr>
      <w:widowControl w:val="0"/>
      <w:autoSpaceDE w:val="0"/>
      <w:autoSpaceDN w:val="0"/>
      <w:spacing w:before="225" w:after="0" w:line="240" w:lineRule="auto"/>
      <w:ind w:left="178"/>
    </w:pPr>
    <w:rPr>
      <w:rFonts w:ascii="Arial" w:eastAsia="Arial" w:hAnsi="Arial" w:cs="Arial"/>
      <w:b/>
      <w:bCs/>
      <w:sz w:val="30"/>
      <w:szCs w:val="30"/>
      <w:lang w:val="nn-NO"/>
    </w:rPr>
  </w:style>
  <w:style w:type="character" w:customStyle="1" w:styleId="TittelTegn">
    <w:name w:val="Tittel Tegn"/>
    <w:basedOn w:val="Standardskriftforavsnitt"/>
    <w:link w:val="Tittel"/>
    <w:uiPriority w:val="10"/>
    <w:rsid w:val="00302082"/>
    <w:rPr>
      <w:rFonts w:ascii="Arial" w:eastAsia="Arial" w:hAnsi="Arial" w:cs="Arial"/>
      <w:b/>
      <w:bCs/>
      <w:sz w:val="30"/>
      <w:szCs w:val="30"/>
      <w:lang w:val="nn-NO"/>
    </w:rPr>
  </w:style>
  <w:style w:type="paragraph" w:customStyle="1" w:styleId="Default">
    <w:name w:val="Default"/>
    <w:rsid w:val="000C558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mortaga">
    <w:name w:val="mortag_a"/>
    <w:basedOn w:val="Normal"/>
    <w:rsid w:val="00C04E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Revisjon">
    <w:name w:val="Revision"/>
    <w:hidden/>
    <w:uiPriority w:val="99"/>
    <w:semiHidden/>
    <w:rsid w:val="00C33CCC"/>
    <w:pPr>
      <w:spacing w:after="0" w:line="240" w:lineRule="auto"/>
    </w:pPr>
  </w:style>
  <w:style w:type="character" w:styleId="Merknadsreferanse">
    <w:name w:val="annotation reference"/>
    <w:basedOn w:val="Standardskriftforavsnitt"/>
    <w:uiPriority w:val="99"/>
    <w:semiHidden/>
    <w:unhideWhenUsed/>
    <w:rsid w:val="0034546E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34546E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34546E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34546E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34546E"/>
    <w:rPr>
      <w:b/>
      <w:bCs/>
      <w:sz w:val="20"/>
      <w:szCs w:val="20"/>
    </w:rPr>
  </w:style>
  <w:style w:type="paragraph" w:customStyle="1" w:styleId="xxxmsonormal">
    <w:name w:val="x_x_xmsonormal"/>
    <w:basedOn w:val="Normal"/>
    <w:rsid w:val="00A064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Bodytextindented">
    <w:name w:val="Body text indented"/>
    <w:basedOn w:val="Normal"/>
    <w:qFormat/>
    <w:rsid w:val="00EB23DC"/>
    <w:pPr>
      <w:spacing w:after="180" w:line="280" w:lineRule="atLeast"/>
      <w:ind w:left="907"/>
      <w:jc w:val="both"/>
    </w:pPr>
    <w:rPr>
      <w:rFonts w:ascii="Arial" w:hAnsi="Arial"/>
      <w:sz w:val="2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465258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391E7A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86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05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958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5284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70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10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663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462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96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5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62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6839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18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12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731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176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6360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044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4236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28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1511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7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52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941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778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52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79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859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539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1958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60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1909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979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169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41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15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04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52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2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5707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103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23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11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3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823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686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18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4110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83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9118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6382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878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7744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3143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3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9343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278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5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756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417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2884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38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92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05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0980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976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8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192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1426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763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93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10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779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446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90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9350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542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394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96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1172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0975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792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75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057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2975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558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70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054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3175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608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92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4932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4854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016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17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107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1758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411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33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78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22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314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058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79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55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3567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424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7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9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8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9373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273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8227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37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64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5701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974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345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320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618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0545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avvind@oed.dep.no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regjeringen.no/no/dep/oed/id750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741</Words>
  <Characters>3931</Characters>
  <Application>Microsoft Office Word</Application>
  <DocSecurity>0</DocSecurity>
  <Lines>32</Lines>
  <Paragraphs>9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Laila Skår</dc:creator>
  <cp:keywords/>
  <dc:description/>
  <cp:lastModifiedBy>Christina Fjeldavli</cp:lastModifiedBy>
  <cp:revision>2</cp:revision>
  <dcterms:created xsi:type="dcterms:W3CDTF">2023-10-01T18:56:00Z</dcterms:created>
  <dcterms:modified xsi:type="dcterms:W3CDTF">2023-10-01T18:56:00Z</dcterms:modified>
</cp:coreProperties>
</file>